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F732B" w14:textId="25546FE1" w:rsidR="00864FF7" w:rsidRPr="00864FF7" w:rsidRDefault="00864FF7" w:rsidP="00864FF7">
      <w:pPr>
        <w:shd w:val="clear" w:color="auto" w:fill="FFFFFF"/>
        <w:spacing w:after="160"/>
        <w:rPr>
          <w:rFonts w:ascii="Calibri" w:eastAsia="Times New Roman" w:hAnsi="Calibri" w:cs="Calibri"/>
          <w:color w:val="000000"/>
          <w:sz w:val="22"/>
          <w:szCs w:val="22"/>
        </w:rPr>
      </w:pPr>
    </w:p>
    <w:p w14:paraId="57920B44"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aps/>
          <w:color w:val="000000"/>
          <w:sz w:val="42"/>
          <w:szCs w:val="42"/>
        </w:rPr>
        <w:t>MAP POLICY</w:t>
      </w:r>
    </w:p>
    <w:p w14:paraId="18C716F5"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MINIMUM ADVERTISED PRICE (MAP) POLICY</w:t>
      </w:r>
    </w:p>
    <w:p w14:paraId="28C87405" w14:textId="61BC5645" w:rsidR="00864FF7" w:rsidRPr="00864FF7" w:rsidRDefault="00BB302C" w:rsidP="00864FF7">
      <w:pPr>
        <w:shd w:val="clear" w:color="auto" w:fill="FFFFFF"/>
        <w:spacing w:after="160"/>
        <w:rPr>
          <w:rFonts w:ascii="Calibri" w:eastAsia="Times New Roman" w:hAnsi="Calibri" w:cs="Calibri"/>
          <w:color w:val="000000"/>
          <w:sz w:val="22"/>
          <w:szCs w:val="22"/>
        </w:rPr>
      </w:pPr>
      <w:r>
        <w:rPr>
          <w:rFonts w:ascii="Tahoma" w:eastAsia="Times New Roman" w:hAnsi="Tahoma" w:cs="Tahoma"/>
          <w:i/>
          <w:iCs/>
          <w:color w:val="000000"/>
        </w:rPr>
        <w:t>*DATE*</w:t>
      </w:r>
      <w:r w:rsidR="00864FF7" w:rsidRPr="00864FF7">
        <w:rPr>
          <w:rFonts w:ascii="Tahoma" w:eastAsia="Times New Roman" w:hAnsi="Tahoma" w:cs="Tahoma"/>
          <w:i/>
          <w:iCs/>
          <w:color w:val="000000"/>
        </w:rPr>
        <w:br/>
      </w:r>
      <w:r w:rsidR="00864FF7" w:rsidRPr="00864FF7">
        <w:rPr>
          <w:rFonts w:ascii="Tahoma" w:eastAsia="Times New Roman" w:hAnsi="Tahoma" w:cs="Tahoma"/>
          <w:i/>
          <w:iCs/>
          <w:color w:val="000000"/>
        </w:rPr>
        <w:br/>
      </w:r>
    </w:p>
    <w:p w14:paraId="2D17B471" w14:textId="456E84FE" w:rsidR="00864FF7" w:rsidRPr="00864FF7" w:rsidRDefault="00BB302C" w:rsidP="00864FF7">
      <w:pPr>
        <w:shd w:val="clear" w:color="auto" w:fill="FFFFFF"/>
        <w:spacing w:after="160"/>
        <w:rPr>
          <w:rFonts w:ascii="Calibri" w:eastAsia="Times New Roman" w:hAnsi="Calibri" w:cs="Calibri"/>
          <w:color w:val="000000"/>
          <w:sz w:val="22"/>
          <w:szCs w:val="22"/>
        </w:rPr>
      </w:pPr>
      <w:r>
        <w:rPr>
          <w:rFonts w:ascii="Tahoma" w:eastAsia="Times New Roman" w:hAnsi="Tahoma" w:cs="Tahoma"/>
          <w:color w:val="000000"/>
        </w:rPr>
        <w:t>*COMPANY NAME*</w:t>
      </w:r>
      <w:r w:rsidR="00864FF7" w:rsidRPr="00864FF7">
        <w:rPr>
          <w:rFonts w:ascii="Tahoma" w:eastAsia="Times New Roman" w:hAnsi="Tahoma" w:cs="Tahoma"/>
          <w:color w:val="000000"/>
        </w:rPr>
        <w:t xml:space="preserve"> , </w:t>
      </w:r>
      <w:r w:rsidR="00864FF7" w:rsidRPr="00864FF7">
        <w:rPr>
          <w:rFonts w:ascii="Tahoma" w:eastAsia="Times New Roman" w:hAnsi="Tahoma" w:cs="Tahoma"/>
          <w:color w:val="000000"/>
        </w:rPr>
        <w:t xml:space="preserve"> (“</w:t>
      </w:r>
      <w:r>
        <w:rPr>
          <w:rFonts w:ascii="Tahoma" w:eastAsia="Times New Roman" w:hAnsi="Tahoma" w:cs="Tahoma"/>
          <w:color w:val="000000"/>
        </w:rPr>
        <w:t>*COMPANY NAME*</w:t>
      </w:r>
      <w:r w:rsidR="00864FF7" w:rsidRPr="00864FF7">
        <w:rPr>
          <w:rFonts w:ascii="Tahoma" w:eastAsia="Times New Roman" w:hAnsi="Tahoma" w:cs="Tahoma"/>
          <w:color w:val="000000"/>
        </w:rPr>
        <w:t xml:space="preserve">”) requires our resellers to follow our Minimum Advertised Price (“MAP”) Policy. Additional terms are defined below and applies to all products within the </w:t>
      </w:r>
      <w:r>
        <w:rPr>
          <w:rFonts w:ascii="Tahoma" w:eastAsia="Times New Roman" w:hAnsi="Tahoma" w:cs="Tahoma"/>
          <w:color w:val="000000"/>
        </w:rPr>
        <w:t>*COMPANY NAME*</w:t>
      </w:r>
      <w:r w:rsidR="00864FF7" w:rsidRPr="00864FF7">
        <w:rPr>
          <w:rFonts w:ascii="Tahoma" w:eastAsia="Times New Roman" w:hAnsi="Tahoma" w:cs="Tahoma"/>
          <w:color w:val="000000"/>
        </w:rPr>
        <w:t xml:space="preserve"> family of brands.</w:t>
      </w:r>
    </w:p>
    <w:p w14:paraId="562DAB0C" w14:textId="77777777" w:rsidR="00BB302C" w:rsidRDefault="00864FF7" w:rsidP="00864FF7">
      <w:pPr>
        <w:shd w:val="clear" w:color="auto" w:fill="FFFFFF"/>
        <w:spacing w:after="160"/>
        <w:rPr>
          <w:rFonts w:ascii="Tahoma" w:eastAsia="Times New Roman" w:hAnsi="Tahoma" w:cs="Tahoma"/>
          <w:b/>
          <w:bCs/>
          <w:color w:val="000000"/>
        </w:rPr>
      </w:pPr>
      <w:r w:rsidRPr="00864FF7">
        <w:rPr>
          <w:rFonts w:ascii="Tahoma" w:eastAsia="Times New Roman" w:hAnsi="Tahoma" w:cs="Tahoma"/>
          <w:b/>
          <w:bCs/>
          <w:color w:val="000000"/>
        </w:rPr>
        <w:t>PURPOSE</w:t>
      </w:r>
    </w:p>
    <w:p w14:paraId="0172179D" w14:textId="6CA0DC4E"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color w:val="000000"/>
        </w:rPr>
        <w:br/>
        <w:t xml:space="preserve">The </w:t>
      </w:r>
      <w:r w:rsidR="00BB302C">
        <w:rPr>
          <w:rFonts w:ascii="Tahoma" w:eastAsia="Times New Roman" w:hAnsi="Tahoma" w:cs="Tahoma"/>
          <w:color w:val="000000"/>
        </w:rPr>
        <w:t>*COMPANY NAME*</w:t>
      </w:r>
      <w:r w:rsidRPr="00864FF7">
        <w:rPr>
          <w:rFonts w:ascii="Tahoma" w:eastAsia="Times New Roman" w:hAnsi="Tahoma" w:cs="Tahoma"/>
          <w:color w:val="000000"/>
        </w:rPr>
        <w:t xml:space="preserve"> team has made great efforts to design and manufacture premium </w:t>
      </w:r>
      <w:r w:rsidR="00BB302C">
        <w:rPr>
          <w:rFonts w:ascii="Tahoma" w:eastAsia="Times New Roman" w:hAnsi="Tahoma" w:cs="Tahoma"/>
          <w:color w:val="000000"/>
        </w:rPr>
        <w:t>em</w:t>
      </w:r>
      <w:r w:rsidR="00BB302C" w:rsidRPr="00864FF7">
        <w:rPr>
          <w:rFonts w:ascii="Tahoma" w:eastAsia="Times New Roman" w:hAnsi="Tahoma" w:cs="Tahoma"/>
          <w:color w:val="000000"/>
        </w:rPr>
        <w:t>broidery</w:t>
      </w:r>
      <w:r w:rsidRPr="00864FF7">
        <w:rPr>
          <w:rFonts w:ascii="Tahoma" w:eastAsia="Times New Roman" w:hAnsi="Tahoma" w:cs="Tahoma"/>
          <w:color w:val="000000"/>
        </w:rPr>
        <w:t xml:space="preserve"> related products. In an effort to protect our reputation and brand image, we have adopted this MAP Policy. It has been carefully designed to create a fair, competitive landscape for all </w:t>
      </w:r>
      <w:r w:rsidR="00BB302C">
        <w:rPr>
          <w:rFonts w:ascii="Tahoma" w:eastAsia="Times New Roman" w:hAnsi="Tahoma" w:cs="Tahoma"/>
          <w:color w:val="000000"/>
        </w:rPr>
        <w:t>*COMPANY NAME*</w:t>
      </w:r>
      <w:r w:rsidRPr="00864FF7">
        <w:rPr>
          <w:rFonts w:ascii="Tahoma" w:eastAsia="Times New Roman" w:hAnsi="Tahoma" w:cs="Tahoma"/>
          <w:color w:val="000000"/>
        </w:rPr>
        <w:t xml:space="preserve"> retail and distribution partners.</w:t>
      </w:r>
    </w:p>
    <w:p w14:paraId="11009D3B" w14:textId="3E64259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color w:val="000000"/>
        </w:rPr>
        <w:t xml:space="preserve">Although each reseller remains free to establish its own advertising and pricing policy, </w:t>
      </w:r>
      <w:r w:rsidR="00BB302C">
        <w:rPr>
          <w:rFonts w:ascii="Tahoma" w:eastAsia="Times New Roman" w:hAnsi="Tahoma" w:cs="Tahoma"/>
          <w:color w:val="000000"/>
        </w:rPr>
        <w:t>*COMPANY NAME*</w:t>
      </w:r>
      <w:r w:rsidRPr="00864FF7">
        <w:rPr>
          <w:rFonts w:ascii="Tahoma" w:eastAsia="Times New Roman" w:hAnsi="Tahoma" w:cs="Tahoma"/>
          <w:color w:val="000000"/>
        </w:rPr>
        <w:t xml:space="preserve"> requires that any advertising of its products and use of our trademarks meet certain minimum criteria.</w:t>
      </w:r>
    </w:p>
    <w:p w14:paraId="5F9CA6F1" w14:textId="6D98915B" w:rsidR="00864FF7" w:rsidRPr="00864FF7" w:rsidRDefault="00BB302C" w:rsidP="00864FF7">
      <w:pPr>
        <w:shd w:val="clear" w:color="auto" w:fill="FFFFFF"/>
        <w:spacing w:after="160"/>
        <w:rPr>
          <w:rFonts w:ascii="Calibri" w:eastAsia="Times New Roman" w:hAnsi="Calibri" w:cs="Calibri"/>
          <w:color w:val="000000"/>
          <w:sz w:val="22"/>
          <w:szCs w:val="22"/>
        </w:rPr>
      </w:pPr>
      <w:r>
        <w:rPr>
          <w:rFonts w:ascii="Tahoma" w:eastAsia="Times New Roman" w:hAnsi="Tahoma" w:cs="Tahoma"/>
          <w:color w:val="000000"/>
        </w:rPr>
        <w:t>*COMPANY NAME*</w:t>
      </w:r>
      <w:r w:rsidR="00864FF7" w:rsidRPr="00864FF7">
        <w:rPr>
          <w:rFonts w:ascii="Tahoma" w:eastAsia="Times New Roman" w:hAnsi="Tahoma" w:cs="Tahoma"/>
          <w:color w:val="000000"/>
        </w:rPr>
        <w:t xml:space="preserve"> reserves the right to enforce this policy, in its sole discretion, against any activity which </w:t>
      </w:r>
      <w:r>
        <w:rPr>
          <w:rFonts w:ascii="Tahoma" w:eastAsia="Times New Roman" w:hAnsi="Tahoma" w:cs="Tahoma"/>
          <w:color w:val="000000"/>
        </w:rPr>
        <w:t>*COMPANY NAME*</w:t>
      </w:r>
      <w:r w:rsidR="00864FF7" w:rsidRPr="00864FF7">
        <w:rPr>
          <w:rFonts w:ascii="Tahoma" w:eastAsia="Times New Roman" w:hAnsi="Tahoma" w:cs="Tahoma"/>
          <w:color w:val="000000"/>
        </w:rPr>
        <w:t xml:space="preserve"> determines is intended to circumvent the intent of this MAP Policy.</w:t>
      </w:r>
    </w:p>
    <w:p w14:paraId="17BD4DF9"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GUIDELINES</w:t>
      </w:r>
    </w:p>
    <w:p w14:paraId="54650027" w14:textId="768B2C38"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Tahoma" w:eastAsia="Times New Roman" w:hAnsi="Tahoma" w:cs="Tahoma"/>
          <w:color w:val="000000"/>
        </w:rPr>
        <w:t>1.</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This Policy applies only to the Minimum Advertised Price of any </w:t>
      </w:r>
      <w:r w:rsidR="00BB302C">
        <w:rPr>
          <w:rFonts w:ascii="Tahoma" w:eastAsia="Times New Roman" w:hAnsi="Tahoma" w:cs="Tahoma"/>
          <w:color w:val="000000"/>
        </w:rPr>
        <w:t>*COMPANY NAME*</w:t>
      </w:r>
      <w:r w:rsidRPr="00864FF7">
        <w:rPr>
          <w:rFonts w:ascii="Tahoma" w:eastAsia="Times New Roman" w:hAnsi="Tahoma" w:cs="Tahoma"/>
          <w:color w:val="000000"/>
        </w:rPr>
        <w:t xml:space="preserve"> Product currently covered by this Policy (the “Covered Product,”) listed in the following link (if viewing online), or provided by other notice, and as updated by </w:t>
      </w:r>
      <w:r w:rsidR="00BB302C">
        <w:rPr>
          <w:rFonts w:ascii="Tahoma" w:eastAsia="Times New Roman" w:hAnsi="Tahoma" w:cs="Tahoma"/>
          <w:color w:val="000000"/>
        </w:rPr>
        <w:t>*COMPANY NAME*</w:t>
      </w:r>
      <w:r w:rsidRPr="00864FF7">
        <w:rPr>
          <w:rFonts w:ascii="Tahoma" w:eastAsia="Times New Roman" w:hAnsi="Tahoma" w:cs="Tahoma"/>
          <w:color w:val="000000"/>
        </w:rPr>
        <w:t xml:space="preserve"> from time to time: </w:t>
      </w:r>
      <w:hyperlink r:id="rId5" w:history="1">
        <w:r w:rsidRPr="00864FF7">
          <w:rPr>
            <w:rFonts w:ascii="Tahoma" w:eastAsia="Times New Roman" w:hAnsi="Tahoma" w:cs="Tahoma"/>
            <w:color w:val="0000FF"/>
            <w:u w:val="single"/>
          </w:rPr>
          <w:t xml:space="preserve">Minimum Advertised Price of </w:t>
        </w:r>
        <w:r w:rsidR="00BB302C">
          <w:rPr>
            <w:rFonts w:ascii="Tahoma" w:eastAsia="Times New Roman" w:hAnsi="Tahoma" w:cs="Tahoma"/>
            <w:color w:val="0000FF"/>
            <w:u w:val="single"/>
          </w:rPr>
          <w:t>*COMPANY NAME*</w:t>
        </w:r>
        <w:r w:rsidRPr="00864FF7">
          <w:rPr>
            <w:rFonts w:ascii="Tahoma" w:eastAsia="Times New Roman" w:hAnsi="Tahoma" w:cs="Tahoma"/>
            <w:color w:val="0000FF"/>
            <w:u w:val="single"/>
          </w:rPr>
          <w:t xml:space="preserve"> Products</w:t>
        </w:r>
      </w:hyperlink>
    </w:p>
    <w:p w14:paraId="41C3C8EF" w14:textId="467AC16E"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Tahoma" w:eastAsia="Times New Roman" w:hAnsi="Tahoma" w:cs="Tahoma"/>
          <w:color w:val="000000"/>
        </w:rPr>
        <w:t>2.</w:t>
      </w:r>
      <w:r w:rsidRPr="00864FF7">
        <w:rPr>
          <w:rFonts w:ascii="Times New Roman" w:eastAsia="Times New Roman" w:hAnsi="Times New Roman" w:cs="Times New Roman"/>
          <w:color w:val="000000"/>
          <w:sz w:val="14"/>
          <w:szCs w:val="14"/>
        </w:rPr>
        <w:t>    </w:t>
      </w:r>
      <w:r w:rsidR="00BB302C">
        <w:rPr>
          <w:rFonts w:ascii="Tahoma" w:eastAsia="Times New Roman" w:hAnsi="Tahoma" w:cs="Tahoma"/>
          <w:color w:val="000000"/>
        </w:rPr>
        <w:t>*COMPANY NAME*</w:t>
      </w:r>
      <w:r w:rsidRPr="00864FF7">
        <w:rPr>
          <w:rFonts w:ascii="Tahoma" w:eastAsia="Times New Roman" w:hAnsi="Tahoma" w:cs="Tahoma"/>
          <w:color w:val="000000"/>
        </w:rPr>
        <w:t xml:space="preserve"> always offers a Suggested Retail Price/MSRP for every Covered Product. However, Resellers may establish their own actual resale prices.</w:t>
      </w:r>
    </w:p>
    <w:p w14:paraId="0F0060D4" w14:textId="455893C2"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Tahoma" w:eastAsia="Times New Roman" w:hAnsi="Tahoma" w:cs="Tahoma"/>
          <w:color w:val="000000"/>
        </w:rPr>
        <w:t>3.</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Violations occur if the Advertised Price of a Covered Product is less than the Minimum Advertised Price established by </w:t>
      </w:r>
      <w:r w:rsidR="00BB302C">
        <w:rPr>
          <w:rFonts w:ascii="Tahoma" w:eastAsia="Times New Roman" w:hAnsi="Tahoma" w:cs="Tahoma"/>
          <w:color w:val="000000"/>
        </w:rPr>
        <w:t>*COMPANY NAME*</w:t>
      </w:r>
      <w:r w:rsidRPr="00864FF7">
        <w:rPr>
          <w:rFonts w:ascii="Tahoma" w:eastAsia="Times New Roman" w:hAnsi="Tahoma" w:cs="Tahoma"/>
          <w:color w:val="000000"/>
        </w:rPr>
        <w:t>.</w:t>
      </w:r>
    </w:p>
    <w:p w14:paraId="1C8F5CFD" w14:textId="34857216"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Tahoma" w:eastAsia="Times New Roman" w:hAnsi="Tahoma" w:cs="Tahoma"/>
          <w:color w:val="000000"/>
        </w:rPr>
        <w:t>4.</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Any Advertised Price of </w:t>
      </w:r>
      <w:r w:rsidR="00BB302C">
        <w:rPr>
          <w:rFonts w:ascii="Tahoma" w:eastAsia="Times New Roman" w:hAnsi="Tahoma" w:cs="Tahoma"/>
          <w:color w:val="000000"/>
        </w:rPr>
        <w:t>*COMPANY NAME*</w:t>
      </w:r>
      <w:r w:rsidRPr="00864FF7">
        <w:rPr>
          <w:rFonts w:ascii="Tahoma" w:eastAsia="Times New Roman" w:hAnsi="Tahoma" w:cs="Tahoma"/>
          <w:color w:val="000000"/>
        </w:rPr>
        <w:t xml:space="preserve"> products in any and all media outlets including but not limited to, flyers, posters, coupons, mailers, inserts, newspapers, magazines, catalogs, mail order catalogs, internet or similar electronic media, banners, television, radio and public signage must be above the Minimum Advertised Price.</w:t>
      </w:r>
    </w:p>
    <w:p w14:paraId="42EF23B0"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Tahoma" w:eastAsia="Times New Roman" w:hAnsi="Tahoma" w:cs="Tahoma"/>
          <w:color w:val="000000"/>
        </w:rPr>
        <w:lastRenderedPageBreak/>
        <w:t>5.</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The MAP Policy is not applicable to any in-store advertising that is displayed only in the store and not distributed outside of the store or any email newsletter sent to your customer database or loyalty program.</w:t>
      </w:r>
    </w:p>
    <w:p w14:paraId="6B38DF3E" w14:textId="2128E1B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Tahoma" w:eastAsia="Times New Roman" w:hAnsi="Tahoma" w:cs="Tahoma"/>
          <w:color w:val="000000"/>
        </w:rPr>
        <w:t>6.</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The Minimum Advertised Price also includes all discounts, deductions, rebates and allowances offered (not including </w:t>
      </w:r>
      <w:r w:rsidR="00BB302C">
        <w:rPr>
          <w:rFonts w:ascii="Tahoma" w:eastAsia="Times New Roman" w:hAnsi="Tahoma" w:cs="Tahoma"/>
          <w:color w:val="000000"/>
        </w:rPr>
        <w:t>*COMPANY NAME*</w:t>
      </w:r>
      <w:r w:rsidRPr="00864FF7">
        <w:rPr>
          <w:rFonts w:ascii="Tahoma" w:eastAsia="Times New Roman" w:hAnsi="Tahoma" w:cs="Tahoma"/>
          <w:color w:val="000000"/>
        </w:rPr>
        <w:t xml:space="preserve"> rebates or coupons) and excludes all taxes and insurance charges to be paid by customer.</w:t>
      </w:r>
    </w:p>
    <w:p w14:paraId="7FD93239" w14:textId="04F8E4A5"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Tahoma" w:eastAsia="Times New Roman" w:hAnsi="Tahoma" w:cs="Tahoma"/>
          <w:color w:val="000000"/>
        </w:rPr>
        <w:t>7.</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Shipping costs, if any, are excluded from the calculation. Free or reduced-price shipping is not a “discount” if the offer applies to all non-</w:t>
      </w:r>
      <w:r w:rsidR="00BB302C">
        <w:rPr>
          <w:rFonts w:ascii="Tahoma" w:eastAsia="Times New Roman" w:hAnsi="Tahoma" w:cs="Tahoma"/>
          <w:color w:val="000000"/>
        </w:rPr>
        <w:t>*COMPANY NAME*</w:t>
      </w:r>
      <w:r w:rsidRPr="00864FF7">
        <w:rPr>
          <w:rFonts w:ascii="Tahoma" w:eastAsia="Times New Roman" w:hAnsi="Tahoma" w:cs="Tahoma"/>
          <w:color w:val="000000"/>
        </w:rPr>
        <w:t xml:space="preserve"> products.</w:t>
      </w:r>
    </w:p>
    <w:p w14:paraId="4A68B9B4" w14:textId="72307EDE" w:rsidR="00864FF7" w:rsidRDefault="00864FF7" w:rsidP="00864FF7">
      <w:pPr>
        <w:shd w:val="clear" w:color="auto" w:fill="FFFFFF"/>
        <w:ind w:left="675" w:hanging="360"/>
        <w:rPr>
          <w:rFonts w:ascii="Tahoma" w:eastAsia="Times New Roman" w:hAnsi="Tahoma" w:cs="Tahoma"/>
          <w:color w:val="000000"/>
        </w:rPr>
      </w:pPr>
      <w:r w:rsidRPr="00864FF7">
        <w:rPr>
          <w:rFonts w:ascii="Tahoma" w:eastAsia="Times New Roman" w:hAnsi="Tahoma" w:cs="Tahoma"/>
          <w:color w:val="000000"/>
        </w:rPr>
        <w:t>8.</w:t>
      </w:r>
      <w:r w:rsidRPr="00864FF7">
        <w:rPr>
          <w:rFonts w:ascii="Times New Roman" w:eastAsia="Times New Roman" w:hAnsi="Times New Roman" w:cs="Times New Roman"/>
          <w:color w:val="000000"/>
          <w:sz w:val="14"/>
          <w:szCs w:val="14"/>
        </w:rPr>
        <w:t>    </w:t>
      </w:r>
      <w:r w:rsidR="00BB302C">
        <w:rPr>
          <w:rFonts w:ascii="Tahoma" w:eastAsia="Times New Roman" w:hAnsi="Tahoma" w:cs="Tahoma"/>
          <w:color w:val="000000"/>
        </w:rPr>
        <w:t>*COMPANY NAME*</w:t>
      </w:r>
      <w:r w:rsidRPr="00864FF7">
        <w:rPr>
          <w:rFonts w:ascii="Tahoma" w:eastAsia="Times New Roman" w:hAnsi="Tahoma" w:cs="Tahoma"/>
          <w:color w:val="000000"/>
        </w:rPr>
        <w:t>, in its sole discretion, shall determine whether any Advertised Price is in violation of this Policy.</w:t>
      </w:r>
    </w:p>
    <w:p w14:paraId="497FED7B" w14:textId="77777777" w:rsidR="00BB302C" w:rsidRPr="00864FF7" w:rsidRDefault="00BB302C" w:rsidP="00864FF7">
      <w:pPr>
        <w:shd w:val="clear" w:color="auto" w:fill="FFFFFF"/>
        <w:ind w:left="675" w:hanging="360"/>
        <w:rPr>
          <w:rFonts w:ascii="Calibri" w:eastAsia="Times New Roman" w:hAnsi="Calibri" w:cs="Calibri"/>
          <w:color w:val="000000"/>
          <w:sz w:val="22"/>
          <w:szCs w:val="22"/>
        </w:rPr>
      </w:pPr>
    </w:p>
    <w:p w14:paraId="2EA9181E"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ADDITIONAL RESTRICTIONS</w:t>
      </w:r>
    </w:p>
    <w:p w14:paraId="280EF5B1" w14:textId="50D5D838"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color w:val="000000"/>
        </w:rPr>
        <w:t xml:space="preserve">A Reseller (directly or through a Distributor) engaging in any of the following activities or equivalents in connection with any Covered Products is a violation of this Policy unless expressly authorized by </w:t>
      </w:r>
      <w:r w:rsidR="00BB302C">
        <w:rPr>
          <w:rFonts w:ascii="Tahoma" w:eastAsia="Times New Roman" w:hAnsi="Tahoma" w:cs="Tahoma"/>
          <w:color w:val="000000"/>
        </w:rPr>
        <w:t>*COMPANY NAME*</w:t>
      </w:r>
      <w:r w:rsidRPr="00864FF7">
        <w:rPr>
          <w:rFonts w:ascii="Tahoma" w:eastAsia="Times New Roman" w:hAnsi="Tahoma" w:cs="Tahoma"/>
          <w:color w:val="000000"/>
        </w:rPr>
        <w:t xml:space="preserve"> or unless otherwise directed by this Policy:</w:t>
      </w:r>
    </w:p>
    <w:p w14:paraId="60F44304"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Using “lowest price” or “prices too low to show,” or an offer of a low-price guarantee or offering to match a lower price offered by another seller.</w:t>
      </w:r>
    </w:p>
    <w:p w14:paraId="15BBE7BE"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A strike-through of any MSRP or “regular price” and/or the failure to show a price for any Covered Product referenced.</w:t>
      </w:r>
    </w:p>
    <w:p w14:paraId="64B61E17"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The price for a Covered Product does not appear on the initial webpage or the price varies between the initial webpage and an in-the-cart price.</w:t>
      </w:r>
    </w:p>
    <w:p w14:paraId="39AD4FCB"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An invitation to click, rollover, visit a location (such as a website, store or showroom) or otherwise communicate to obtain a price.</w:t>
      </w:r>
    </w:p>
    <w:p w14:paraId="48DAE6C1"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Any promotion to group purchasers at less than the MAP.</w:t>
      </w:r>
    </w:p>
    <w:p w14:paraId="10D342F2"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Advertising or promoting a trade-in offer for any products in connection with any Covered Products.</w:t>
      </w:r>
    </w:p>
    <w:p w14:paraId="13BC06AC" w14:textId="1ABCAAF9"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bookmarkStart w:id="0" w:name="_Hlk8217966"/>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Selling on any third-party website is strictly prohibited and requires written authorization from </w:t>
      </w:r>
      <w:r w:rsidR="00BB302C">
        <w:rPr>
          <w:rFonts w:ascii="Tahoma" w:eastAsia="Times New Roman" w:hAnsi="Tahoma" w:cs="Tahoma"/>
          <w:color w:val="000000"/>
        </w:rPr>
        <w:t>*COMPANY NAME*</w:t>
      </w:r>
      <w:r w:rsidRPr="00864FF7">
        <w:rPr>
          <w:rFonts w:ascii="Tahoma" w:eastAsia="Times New Roman" w:hAnsi="Tahoma" w:cs="Tahoma"/>
          <w:color w:val="000000"/>
        </w:rPr>
        <w:t xml:space="preserve"> to do so. This includes; Amazon, E-bay, Etsy or any other platform not owned by the reseller.</w:t>
      </w:r>
      <w:bookmarkEnd w:id="0"/>
    </w:p>
    <w:p w14:paraId="2F58B646" w14:textId="4BC651A3" w:rsidR="00864FF7" w:rsidRDefault="00864FF7" w:rsidP="00864FF7">
      <w:pPr>
        <w:shd w:val="clear" w:color="auto" w:fill="FFFFFF"/>
        <w:ind w:left="675" w:hanging="360"/>
        <w:rPr>
          <w:rFonts w:ascii="Tahoma" w:eastAsia="Times New Roman" w:hAnsi="Tahoma" w:cs="Tahoma"/>
          <w:color w:val="000000"/>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Any tactics which </w:t>
      </w:r>
      <w:r w:rsidR="00BB302C">
        <w:rPr>
          <w:rFonts w:ascii="Tahoma" w:eastAsia="Times New Roman" w:hAnsi="Tahoma" w:cs="Tahoma"/>
          <w:color w:val="000000"/>
        </w:rPr>
        <w:t>*COMPANY NAME*</w:t>
      </w:r>
      <w:r w:rsidRPr="00864FF7">
        <w:rPr>
          <w:rFonts w:ascii="Tahoma" w:eastAsia="Times New Roman" w:hAnsi="Tahoma" w:cs="Tahoma"/>
          <w:color w:val="000000"/>
        </w:rPr>
        <w:t xml:space="preserve"> determines are intended to circumvent the application of this Policy.</w:t>
      </w:r>
    </w:p>
    <w:p w14:paraId="1236BEC6" w14:textId="77777777" w:rsidR="00BB302C" w:rsidRPr="00864FF7" w:rsidRDefault="00BB302C" w:rsidP="00864FF7">
      <w:pPr>
        <w:shd w:val="clear" w:color="auto" w:fill="FFFFFF"/>
        <w:ind w:left="675" w:hanging="360"/>
        <w:rPr>
          <w:rFonts w:ascii="Calibri" w:eastAsia="Times New Roman" w:hAnsi="Calibri" w:cs="Calibri"/>
          <w:color w:val="000000"/>
          <w:sz w:val="22"/>
          <w:szCs w:val="22"/>
        </w:rPr>
      </w:pPr>
    </w:p>
    <w:p w14:paraId="79556156"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EXEMPTIONS</w:t>
      </w:r>
    </w:p>
    <w:p w14:paraId="5B840C23"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color w:val="000000"/>
        </w:rPr>
        <w:t>Exemptions to the Policy are as follows:</w:t>
      </w:r>
    </w:p>
    <w:p w14:paraId="73D28A21"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lastRenderedPageBreak/>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Live telephone communication or individualized e-mail (but not automated e-mail) in response to a specific customer inquiry.</w:t>
      </w:r>
    </w:p>
    <w:p w14:paraId="6F0A1802"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In-store materials at a brick-and-mortar location that simply state the price the Covered Products may be purchased, including point-of-sale signs, price stickers and hangtags (but not including signage visible outside a brick-and-mortar location).</w:t>
      </w:r>
    </w:p>
    <w:p w14:paraId="71480706"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Advertising and promotional materials (including printed catalogs) that cannot reasonably be modified prior to the effective date of this Policy or a change in the MAP(s), the current Covered Products or this Policy until revision is reasonably available.</w:t>
      </w:r>
    </w:p>
    <w:p w14:paraId="73426C95" w14:textId="452BA3A0"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An offer under one or more special programs (if any) designated by </w:t>
      </w:r>
      <w:r w:rsidR="00BB302C">
        <w:rPr>
          <w:rFonts w:ascii="Tahoma" w:eastAsia="Times New Roman" w:hAnsi="Tahoma" w:cs="Tahoma"/>
          <w:color w:val="000000"/>
        </w:rPr>
        <w:t>*COMPANY NAME*</w:t>
      </w:r>
      <w:r w:rsidRPr="00864FF7">
        <w:rPr>
          <w:rFonts w:ascii="Tahoma" w:eastAsia="Times New Roman" w:hAnsi="Tahoma" w:cs="Tahoma"/>
          <w:color w:val="000000"/>
        </w:rPr>
        <w:t>.</w:t>
      </w:r>
    </w:p>
    <w:p w14:paraId="564C96A0"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A card benefit, coupon or other discount, as long as it may be applied to most of the products offered by Reseller or, in the case of a category-wide sale (such as thread) most of the products in the category.</w:t>
      </w:r>
    </w:p>
    <w:p w14:paraId="533B53C3"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The accrual and application of “points” or other things of value in connection with the purchase of any Covered Product so long as the points are accrued from and may be applied to most of the products offered by Reseller in an equal manner.</w:t>
      </w:r>
    </w:p>
    <w:p w14:paraId="26093F4D" w14:textId="59415C43" w:rsidR="00864FF7" w:rsidRDefault="00864FF7" w:rsidP="00864FF7">
      <w:pPr>
        <w:shd w:val="clear" w:color="auto" w:fill="FFFFFF"/>
        <w:ind w:left="675" w:hanging="360"/>
        <w:rPr>
          <w:rFonts w:ascii="Tahoma" w:eastAsia="Times New Roman" w:hAnsi="Tahoma" w:cs="Tahoma"/>
          <w:color w:val="000000"/>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The offer to a Reseller's employee for personal use (not for resale).</w:t>
      </w:r>
    </w:p>
    <w:p w14:paraId="3B7D683B" w14:textId="77777777" w:rsidR="00BB302C" w:rsidRPr="00864FF7" w:rsidRDefault="00BB302C" w:rsidP="00864FF7">
      <w:pPr>
        <w:shd w:val="clear" w:color="auto" w:fill="FFFFFF"/>
        <w:ind w:left="675" w:hanging="360"/>
        <w:rPr>
          <w:rFonts w:ascii="Calibri" w:eastAsia="Times New Roman" w:hAnsi="Calibri" w:cs="Calibri"/>
          <w:color w:val="000000"/>
          <w:sz w:val="22"/>
          <w:szCs w:val="22"/>
        </w:rPr>
      </w:pPr>
    </w:p>
    <w:p w14:paraId="4BCE302F"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ADDITIONAL TERMS &amp; CONDITIONS</w:t>
      </w:r>
    </w:p>
    <w:p w14:paraId="401B524B" w14:textId="1C7DA2A1"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This Policy is applicable to each </w:t>
      </w:r>
      <w:r w:rsidR="00BB302C">
        <w:rPr>
          <w:rFonts w:ascii="Tahoma" w:eastAsia="Times New Roman" w:hAnsi="Tahoma" w:cs="Tahoma"/>
          <w:color w:val="000000"/>
        </w:rPr>
        <w:t>*COMPANY NAME*</w:t>
      </w:r>
      <w:r w:rsidRPr="00864FF7">
        <w:rPr>
          <w:rFonts w:ascii="Tahoma" w:eastAsia="Times New Roman" w:hAnsi="Tahoma" w:cs="Tahoma"/>
          <w:color w:val="000000"/>
        </w:rPr>
        <w:t xml:space="preserve"> Authorized Reseller located in the United States for all </w:t>
      </w:r>
      <w:r w:rsidR="00BB302C">
        <w:rPr>
          <w:rFonts w:ascii="Tahoma" w:eastAsia="Times New Roman" w:hAnsi="Tahoma" w:cs="Tahoma"/>
          <w:color w:val="000000"/>
        </w:rPr>
        <w:t>*COMPANY NAME*</w:t>
      </w:r>
      <w:r w:rsidRPr="00864FF7">
        <w:rPr>
          <w:rFonts w:ascii="Tahoma" w:eastAsia="Times New Roman" w:hAnsi="Tahoma" w:cs="Tahoma"/>
          <w:color w:val="000000"/>
        </w:rPr>
        <w:t xml:space="preserve"> products unless exceptions are made available by </w:t>
      </w:r>
      <w:r w:rsidR="00BB302C">
        <w:rPr>
          <w:rFonts w:ascii="Tahoma" w:eastAsia="Times New Roman" w:hAnsi="Tahoma" w:cs="Tahoma"/>
          <w:color w:val="000000"/>
        </w:rPr>
        <w:t>*COMPANY NAME*</w:t>
      </w:r>
      <w:r w:rsidRPr="00864FF7">
        <w:rPr>
          <w:rFonts w:ascii="Tahoma" w:eastAsia="Times New Roman" w:hAnsi="Tahoma" w:cs="Tahoma"/>
          <w:color w:val="000000"/>
        </w:rPr>
        <w:t>.</w:t>
      </w:r>
    </w:p>
    <w:p w14:paraId="7330CB34" w14:textId="55147CDE" w:rsidR="00864FF7" w:rsidRDefault="00864FF7" w:rsidP="00864FF7">
      <w:pPr>
        <w:shd w:val="clear" w:color="auto" w:fill="FFFFFF"/>
        <w:ind w:left="675" w:hanging="360"/>
        <w:rPr>
          <w:rFonts w:ascii="Tahoma" w:eastAsia="Times New Roman" w:hAnsi="Tahoma" w:cs="Tahoma"/>
          <w:color w:val="000000"/>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Any “FAQs” or information posted by </w:t>
      </w:r>
      <w:r w:rsidR="00BB302C">
        <w:rPr>
          <w:rFonts w:ascii="Tahoma" w:eastAsia="Times New Roman" w:hAnsi="Tahoma" w:cs="Tahoma"/>
          <w:color w:val="000000"/>
        </w:rPr>
        <w:t>*COMPANY NAME*</w:t>
      </w:r>
      <w:r w:rsidRPr="00864FF7">
        <w:rPr>
          <w:rFonts w:ascii="Tahoma" w:eastAsia="Times New Roman" w:hAnsi="Tahoma" w:cs="Tahoma"/>
          <w:color w:val="000000"/>
        </w:rPr>
        <w:t xml:space="preserve"> are intended to help answer questions only and are not part of the Policy.</w:t>
      </w:r>
    </w:p>
    <w:p w14:paraId="0E073DE6" w14:textId="77777777" w:rsidR="00BB302C" w:rsidRPr="00864FF7" w:rsidRDefault="00BB302C" w:rsidP="00864FF7">
      <w:pPr>
        <w:shd w:val="clear" w:color="auto" w:fill="FFFFFF"/>
        <w:ind w:left="675" w:hanging="360"/>
        <w:rPr>
          <w:rFonts w:ascii="Calibri" w:eastAsia="Times New Roman" w:hAnsi="Calibri" w:cs="Calibri"/>
          <w:color w:val="000000"/>
          <w:sz w:val="22"/>
          <w:szCs w:val="22"/>
        </w:rPr>
      </w:pPr>
    </w:p>
    <w:p w14:paraId="31F0806E"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VIOLATIONS &amp; CONSEQUENCES</w:t>
      </w:r>
    </w:p>
    <w:p w14:paraId="727BBD39" w14:textId="7D948ACE" w:rsidR="00864FF7" w:rsidRPr="00864FF7" w:rsidRDefault="00BB302C" w:rsidP="00864FF7">
      <w:pPr>
        <w:shd w:val="clear" w:color="auto" w:fill="FFFFFF"/>
        <w:spacing w:after="160"/>
        <w:rPr>
          <w:rFonts w:ascii="Calibri" w:eastAsia="Times New Roman" w:hAnsi="Calibri" w:cs="Calibri"/>
          <w:color w:val="000000"/>
          <w:sz w:val="22"/>
          <w:szCs w:val="22"/>
        </w:rPr>
      </w:pPr>
      <w:r>
        <w:rPr>
          <w:rFonts w:ascii="Tahoma" w:eastAsia="Times New Roman" w:hAnsi="Tahoma" w:cs="Tahoma"/>
          <w:color w:val="000000"/>
        </w:rPr>
        <w:t>*COMPANY NAME*</w:t>
      </w:r>
      <w:r w:rsidR="00864FF7" w:rsidRPr="00864FF7">
        <w:rPr>
          <w:rFonts w:ascii="Tahoma" w:eastAsia="Times New Roman" w:hAnsi="Tahoma" w:cs="Tahoma"/>
          <w:color w:val="000000"/>
        </w:rPr>
        <w:t xml:space="preserve"> will provide notice to Reseller to remove or stop the violation. If the violation cannot be removed or stopped (for example, an ad that ran one time previously), </w:t>
      </w:r>
      <w:r>
        <w:rPr>
          <w:rFonts w:ascii="Tahoma" w:eastAsia="Times New Roman" w:hAnsi="Tahoma" w:cs="Tahoma"/>
          <w:color w:val="000000"/>
        </w:rPr>
        <w:t>*COMPANY NAME*</w:t>
      </w:r>
      <w:r w:rsidR="00864FF7" w:rsidRPr="00864FF7">
        <w:rPr>
          <w:rFonts w:ascii="Tahoma" w:eastAsia="Times New Roman" w:hAnsi="Tahoma" w:cs="Tahoma"/>
          <w:color w:val="000000"/>
        </w:rPr>
        <w:t xml:space="preserve"> will provide notice of the violation.</w:t>
      </w:r>
    </w:p>
    <w:p w14:paraId="10171591" w14:textId="36BA4D08"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color w:val="000000"/>
        </w:rPr>
        <w:t>Each violation of this MAP Policy is cumulative and will </w:t>
      </w:r>
      <w:proofErr w:type="spellStart"/>
      <w:r w:rsidRPr="00864FF7">
        <w:rPr>
          <w:rFonts w:ascii="Tahoma" w:eastAsia="Times New Roman" w:hAnsi="Tahoma" w:cs="Tahoma"/>
          <w:color w:val="000000"/>
        </w:rPr>
        <w:t>carryover</w:t>
      </w:r>
      <w:proofErr w:type="spellEnd"/>
      <w:r w:rsidRPr="00864FF7">
        <w:rPr>
          <w:rFonts w:ascii="Tahoma" w:eastAsia="Times New Roman" w:hAnsi="Tahoma" w:cs="Tahoma"/>
          <w:color w:val="000000"/>
        </w:rPr>
        <w:t xml:space="preserve"> to any updated or new </w:t>
      </w:r>
      <w:r w:rsidR="00BB302C">
        <w:rPr>
          <w:rFonts w:ascii="Tahoma" w:eastAsia="Times New Roman" w:hAnsi="Tahoma" w:cs="Tahoma"/>
          <w:color w:val="000000"/>
        </w:rPr>
        <w:t>*COMPANY NAME*</w:t>
      </w:r>
      <w:r w:rsidRPr="00864FF7">
        <w:rPr>
          <w:rFonts w:ascii="Tahoma" w:eastAsia="Times New Roman" w:hAnsi="Tahoma" w:cs="Tahoma"/>
          <w:color w:val="000000"/>
        </w:rPr>
        <w:t xml:space="preserve"> policies. The consequences of each violation may take effect even if previous consequences are still running.</w:t>
      </w:r>
    </w:p>
    <w:tbl>
      <w:tblPr>
        <w:tblW w:w="0" w:type="auto"/>
        <w:tblCellMar>
          <w:left w:w="0" w:type="dxa"/>
          <w:right w:w="0" w:type="dxa"/>
        </w:tblCellMar>
        <w:tblLook w:val="04A0" w:firstRow="1" w:lastRow="0" w:firstColumn="1" w:lastColumn="0" w:noHBand="0" w:noVBand="1"/>
      </w:tblPr>
      <w:tblGrid>
        <w:gridCol w:w="2064"/>
        <w:gridCol w:w="7276"/>
      </w:tblGrid>
      <w:tr w:rsidR="00864FF7" w:rsidRPr="00864FF7" w14:paraId="6CEC56F5" w14:textId="77777777" w:rsidTr="00864FF7">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A317D7" w14:textId="77777777" w:rsidR="00864FF7" w:rsidRPr="00864FF7" w:rsidRDefault="00864FF7" w:rsidP="00864FF7">
            <w:pPr>
              <w:spacing w:after="160"/>
              <w:rPr>
                <w:rFonts w:ascii="Calibri" w:eastAsia="Times New Roman" w:hAnsi="Calibri" w:cs="Calibri"/>
                <w:sz w:val="22"/>
                <w:szCs w:val="22"/>
              </w:rPr>
            </w:pPr>
            <w:r w:rsidRPr="00864FF7">
              <w:rPr>
                <w:rFonts w:ascii="Tahoma" w:eastAsia="Times New Roman" w:hAnsi="Tahoma" w:cs="Tahoma"/>
                <w:b/>
                <w:bCs/>
              </w:rPr>
              <w:t>1st Violation</w:t>
            </w:r>
          </w:p>
        </w:tc>
        <w:tc>
          <w:tcPr>
            <w:tcW w:w="72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68DD6" w14:textId="77777777" w:rsidR="00864FF7" w:rsidRPr="00864FF7" w:rsidRDefault="00864FF7" w:rsidP="00864FF7">
            <w:pPr>
              <w:spacing w:after="150"/>
              <w:ind w:left="675" w:hanging="360"/>
              <w:rPr>
                <w:rFonts w:ascii="Calibri" w:eastAsia="Times New Roman" w:hAnsi="Calibri" w:cs="Calibri"/>
                <w:sz w:val="22"/>
                <w:szCs w:val="22"/>
              </w:rPr>
            </w:pPr>
            <w:r w:rsidRPr="00864FF7">
              <w:rPr>
                <w:rFonts w:ascii="Symbol" w:eastAsia="Times New Roman" w:hAnsi="Symbol" w:cs="Calibri"/>
                <w:sz w:val="20"/>
                <w:szCs w:val="20"/>
              </w:rPr>
              <w:t>·</w:t>
            </w:r>
            <w:r w:rsidRPr="00864FF7">
              <w:rPr>
                <w:rFonts w:ascii="Times New Roman" w:eastAsia="Times New Roman" w:hAnsi="Times New Roman" w:cs="Times New Roman"/>
                <w:sz w:val="14"/>
                <w:szCs w:val="14"/>
              </w:rPr>
              <w:t>       </w:t>
            </w:r>
            <w:r w:rsidRPr="00864FF7">
              <w:rPr>
                <w:rFonts w:ascii="Tahoma" w:eastAsia="Times New Roman" w:hAnsi="Tahoma" w:cs="Tahoma"/>
              </w:rPr>
              <w:t>Reseller will receive an initial violation warning with details</w:t>
            </w:r>
            <w:r w:rsidRPr="00864FF7">
              <w:rPr>
                <w:rFonts w:ascii="Tahoma" w:eastAsia="Times New Roman" w:hAnsi="Tahoma" w:cs="Tahoma"/>
              </w:rPr>
              <w:br/>
              <w:t>of the product(s) in violation of the MAP Policy.</w:t>
            </w:r>
          </w:p>
          <w:p w14:paraId="210C38D0" w14:textId="77777777" w:rsidR="00864FF7" w:rsidRPr="00864FF7" w:rsidRDefault="00864FF7" w:rsidP="00864FF7">
            <w:pPr>
              <w:spacing w:after="150"/>
              <w:ind w:left="675" w:hanging="360"/>
              <w:rPr>
                <w:rFonts w:ascii="Calibri" w:eastAsia="Times New Roman" w:hAnsi="Calibri" w:cs="Calibri"/>
                <w:sz w:val="22"/>
                <w:szCs w:val="22"/>
              </w:rPr>
            </w:pPr>
            <w:r w:rsidRPr="00864FF7">
              <w:rPr>
                <w:rFonts w:ascii="Symbol" w:eastAsia="Times New Roman" w:hAnsi="Symbol" w:cs="Calibri"/>
                <w:sz w:val="20"/>
                <w:szCs w:val="20"/>
              </w:rPr>
              <w:t>·</w:t>
            </w:r>
            <w:r w:rsidRPr="00864FF7">
              <w:rPr>
                <w:rFonts w:ascii="Times New Roman" w:eastAsia="Times New Roman" w:hAnsi="Times New Roman" w:cs="Times New Roman"/>
                <w:sz w:val="14"/>
                <w:szCs w:val="14"/>
              </w:rPr>
              <w:t>       </w:t>
            </w:r>
            <w:r w:rsidRPr="00864FF7">
              <w:rPr>
                <w:rFonts w:ascii="Tahoma" w:eastAsia="Times New Roman" w:hAnsi="Tahoma" w:cs="Tahoma"/>
              </w:rPr>
              <w:t>The violation must be corrected within 7 days.</w:t>
            </w:r>
          </w:p>
        </w:tc>
      </w:tr>
      <w:tr w:rsidR="00864FF7" w:rsidRPr="00864FF7" w14:paraId="7538A70D" w14:textId="77777777" w:rsidTr="00864FF7">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0D536" w14:textId="77777777" w:rsidR="00864FF7" w:rsidRPr="00864FF7" w:rsidRDefault="00864FF7" w:rsidP="00864FF7">
            <w:pPr>
              <w:spacing w:after="160"/>
              <w:rPr>
                <w:rFonts w:ascii="Calibri" w:eastAsia="Times New Roman" w:hAnsi="Calibri" w:cs="Calibri"/>
                <w:sz w:val="22"/>
                <w:szCs w:val="22"/>
              </w:rPr>
            </w:pPr>
            <w:r w:rsidRPr="00864FF7">
              <w:rPr>
                <w:rFonts w:ascii="Tahoma" w:eastAsia="Times New Roman" w:hAnsi="Tahoma" w:cs="Tahoma"/>
                <w:b/>
                <w:bCs/>
              </w:rPr>
              <w:lastRenderedPageBreak/>
              <w:t>2nd Violation</w:t>
            </w:r>
          </w:p>
        </w:tc>
        <w:tc>
          <w:tcPr>
            <w:tcW w:w="7285" w:type="dxa"/>
            <w:tcBorders>
              <w:top w:val="nil"/>
              <w:left w:val="nil"/>
              <w:bottom w:val="single" w:sz="8" w:space="0" w:color="auto"/>
              <w:right w:val="single" w:sz="8" w:space="0" w:color="auto"/>
            </w:tcBorders>
            <w:tcMar>
              <w:top w:w="0" w:type="dxa"/>
              <w:left w:w="108" w:type="dxa"/>
              <w:bottom w:w="0" w:type="dxa"/>
              <w:right w:w="108" w:type="dxa"/>
            </w:tcMar>
            <w:hideMark/>
          </w:tcPr>
          <w:p w14:paraId="03905B27" w14:textId="77777777" w:rsidR="00864FF7" w:rsidRPr="00864FF7" w:rsidRDefault="00864FF7" w:rsidP="00864FF7">
            <w:pPr>
              <w:spacing w:after="150"/>
              <w:ind w:left="675" w:hanging="360"/>
              <w:rPr>
                <w:rFonts w:ascii="Calibri" w:eastAsia="Times New Roman" w:hAnsi="Calibri" w:cs="Calibri"/>
                <w:sz w:val="22"/>
                <w:szCs w:val="22"/>
              </w:rPr>
            </w:pPr>
            <w:r w:rsidRPr="00864FF7">
              <w:rPr>
                <w:rFonts w:ascii="Symbol" w:eastAsia="Times New Roman" w:hAnsi="Symbol" w:cs="Calibri"/>
                <w:sz w:val="20"/>
                <w:szCs w:val="20"/>
              </w:rPr>
              <w:t>·</w:t>
            </w:r>
            <w:r w:rsidRPr="00864FF7">
              <w:rPr>
                <w:rFonts w:ascii="Times New Roman" w:eastAsia="Times New Roman" w:hAnsi="Times New Roman" w:cs="Times New Roman"/>
                <w:sz w:val="14"/>
                <w:szCs w:val="14"/>
              </w:rPr>
              <w:t>       </w:t>
            </w:r>
            <w:r w:rsidRPr="00864FF7">
              <w:rPr>
                <w:rFonts w:ascii="Tahoma" w:eastAsia="Times New Roman" w:hAnsi="Tahoma" w:cs="Tahoma"/>
              </w:rPr>
              <w:t>For violations not removed after the first notice or for a</w:t>
            </w:r>
            <w:r w:rsidRPr="00864FF7">
              <w:rPr>
                <w:rFonts w:ascii="Tahoma" w:eastAsia="Times New Roman" w:hAnsi="Tahoma" w:cs="Tahoma"/>
              </w:rPr>
              <w:br/>
              <w:t>second violation, the Reseller will receive another warning.</w:t>
            </w:r>
            <w:r w:rsidRPr="00864FF7">
              <w:rPr>
                <w:rFonts w:ascii="Tahoma" w:eastAsia="Times New Roman" w:hAnsi="Tahoma" w:cs="Tahoma"/>
              </w:rPr>
              <w:br/>
              <w:t>The violation must be corrected within 7 days.</w:t>
            </w:r>
          </w:p>
          <w:p w14:paraId="5405952C" w14:textId="77777777" w:rsidR="00864FF7" w:rsidRPr="00864FF7" w:rsidRDefault="00864FF7" w:rsidP="00864FF7">
            <w:pPr>
              <w:spacing w:after="150"/>
              <w:ind w:left="675" w:hanging="360"/>
              <w:rPr>
                <w:rFonts w:ascii="Calibri" w:eastAsia="Times New Roman" w:hAnsi="Calibri" w:cs="Calibri"/>
                <w:sz w:val="22"/>
                <w:szCs w:val="22"/>
              </w:rPr>
            </w:pPr>
            <w:r w:rsidRPr="00864FF7">
              <w:rPr>
                <w:rFonts w:ascii="Symbol" w:eastAsia="Times New Roman" w:hAnsi="Symbol" w:cs="Calibri"/>
                <w:sz w:val="20"/>
                <w:szCs w:val="20"/>
              </w:rPr>
              <w:t>·</w:t>
            </w:r>
            <w:r w:rsidRPr="00864FF7">
              <w:rPr>
                <w:rFonts w:ascii="Times New Roman" w:eastAsia="Times New Roman" w:hAnsi="Times New Roman" w:cs="Times New Roman"/>
                <w:sz w:val="14"/>
                <w:szCs w:val="14"/>
              </w:rPr>
              <w:t>       </w:t>
            </w:r>
            <w:r w:rsidRPr="00864FF7">
              <w:rPr>
                <w:rFonts w:ascii="Tahoma" w:eastAsia="Times New Roman" w:hAnsi="Tahoma" w:cs="Tahoma"/>
              </w:rPr>
              <w:t>Failure to correct within 7 days will result in cancellation</w:t>
            </w:r>
            <w:r w:rsidRPr="00864FF7">
              <w:rPr>
                <w:rFonts w:ascii="Tahoma" w:eastAsia="Times New Roman" w:hAnsi="Tahoma" w:cs="Tahoma"/>
              </w:rPr>
              <w:br/>
              <w:t>of any current or future orders of the item and similar items</w:t>
            </w:r>
            <w:r w:rsidRPr="00864FF7">
              <w:rPr>
                <w:rFonts w:ascii="Tahoma" w:eastAsia="Times New Roman" w:hAnsi="Tahoma" w:cs="Tahoma"/>
              </w:rPr>
              <w:br/>
              <w:t>for 60 days from when violation stops.</w:t>
            </w:r>
          </w:p>
        </w:tc>
      </w:tr>
      <w:tr w:rsidR="00864FF7" w:rsidRPr="00864FF7" w14:paraId="28D36716" w14:textId="77777777" w:rsidTr="00864FF7">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D9769" w14:textId="77777777" w:rsidR="00864FF7" w:rsidRPr="00864FF7" w:rsidRDefault="00864FF7" w:rsidP="00864FF7">
            <w:pPr>
              <w:spacing w:after="160"/>
              <w:rPr>
                <w:rFonts w:ascii="Calibri" w:eastAsia="Times New Roman" w:hAnsi="Calibri" w:cs="Calibri"/>
                <w:sz w:val="22"/>
                <w:szCs w:val="22"/>
              </w:rPr>
            </w:pPr>
            <w:r w:rsidRPr="00864FF7">
              <w:rPr>
                <w:rFonts w:ascii="Tahoma" w:eastAsia="Times New Roman" w:hAnsi="Tahoma" w:cs="Tahoma"/>
                <w:b/>
                <w:bCs/>
              </w:rPr>
              <w:t>3rd Violation</w:t>
            </w:r>
          </w:p>
        </w:tc>
        <w:tc>
          <w:tcPr>
            <w:tcW w:w="7285" w:type="dxa"/>
            <w:tcBorders>
              <w:top w:val="nil"/>
              <w:left w:val="nil"/>
              <w:bottom w:val="single" w:sz="8" w:space="0" w:color="auto"/>
              <w:right w:val="single" w:sz="8" w:space="0" w:color="auto"/>
            </w:tcBorders>
            <w:tcMar>
              <w:top w:w="0" w:type="dxa"/>
              <w:left w:w="108" w:type="dxa"/>
              <w:bottom w:w="0" w:type="dxa"/>
              <w:right w:w="108" w:type="dxa"/>
            </w:tcMar>
            <w:hideMark/>
          </w:tcPr>
          <w:p w14:paraId="1C564A06" w14:textId="77777777" w:rsidR="00864FF7" w:rsidRPr="00864FF7" w:rsidRDefault="00864FF7" w:rsidP="00864FF7">
            <w:pPr>
              <w:spacing w:after="150"/>
              <w:ind w:left="675" w:hanging="360"/>
              <w:rPr>
                <w:rFonts w:ascii="Calibri" w:eastAsia="Times New Roman" w:hAnsi="Calibri" w:cs="Calibri"/>
                <w:sz w:val="22"/>
                <w:szCs w:val="22"/>
              </w:rPr>
            </w:pPr>
            <w:r w:rsidRPr="00864FF7">
              <w:rPr>
                <w:rFonts w:ascii="Symbol" w:eastAsia="Times New Roman" w:hAnsi="Symbol" w:cs="Calibri"/>
                <w:sz w:val="20"/>
                <w:szCs w:val="20"/>
              </w:rPr>
              <w:t>·</w:t>
            </w:r>
            <w:r w:rsidRPr="00864FF7">
              <w:rPr>
                <w:rFonts w:ascii="Times New Roman" w:eastAsia="Times New Roman" w:hAnsi="Times New Roman" w:cs="Times New Roman"/>
                <w:sz w:val="14"/>
                <w:szCs w:val="14"/>
              </w:rPr>
              <w:t>       </w:t>
            </w:r>
            <w:r w:rsidRPr="00864FF7">
              <w:rPr>
                <w:rFonts w:ascii="Tahoma" w:eastAsia="Times New Roman" w:hAnsi="Tahoma" w:cs="Tahoma"/>
              </w:rPr>
              <w:t>Violator will receive violation notices similar to the 1</w:t>
            </w:r>
            <w:r w:rsidRPr="00864FF7">
              <w:rPr>
                <w:rFonts w:ascii="Tahoma" w:eastAsia="Times New Roman" w:hAnsi="Tahoma" w:cs="Tahoma"/>
                <w:vertAlign w:val="superscript"/>
              </w:rPr>
              <w:t>st</w:t>
            </w:r>
            <w:r w:rsidRPr="00864FF7">
              <w:rPr>
                <w:rFonts w:ascii="Tahoma" w:eastAsia="Times New Roman" w:hAnsi="Tahoma" w:cs="Tahoma"/>
              </w:rPr>
              <w:br/>
              <w:t>and 2</w:t>
            </w:r>
            <w:r w:rsidRPr="00864FF7">
              <w:rPr>
                <w:rFonts w:ascii="Tahoma" w:eastAsia="Times New Roman" w:hAnsi="Tahoma" w:cs="Tahoma"/>
                <w:vertAlign w:val="superscript"/>
              </w:rPr>
              <w:t>nd </w:t>
            </w:r>
            <w:r w:rsidRPr="00864FF7">
              <w:rPr>
                <w:rFonts w:ascii="Tahoma" w:eastAsia="Times New Roman" w:hAnsi="Tahoma" w:cs="Tahoma"/>
              </w:rPr>
              <w:t>violations. The violation must be corrected in 7 days.</w:t>
            </w:r>
          </w:p>
          <w:p w14:paraId="35628878" w14:textId="7C2556CE" w:rsidR="00864FF7" w:rsidRPr="00864FF7" w:rsidRDefault="00864FF7" w:rsidP="00864FF7">
            <w:pPr>
              <w:spacing w:after="150"/>
              <w:ind w:left="675" w:hanging="360"/>
              <w:rPr>
                <w:rFonts w:ascii="Calibri" w:eastAsia="Times New Roman" w:hAnsi="Calibri" w:cs="Calibri"/>
                <w:sz w:val="22"/>
                <w:szCs w:val="22"/>
              </w:rPr>
            </w:pPr>
            <w:r w:rsidRPr="00864FF7">
              <w:rPr>
                <w:rFonts w:ascii="Symbol" w:eastAsia="Times New Roman" w:hAnsi="Symbol" w:cs="Calibri"/>
                <w:sz w:val="20"/>
                <w:szCs w:val="20"/>
              </w:rPr>
              <w:t>·</w:t>
            </w:r>
            <w:r w:rsidRPr="00864FF7">
              <w:rPr>
                <w:rFonts w:ascii="Times New Roman" w:eastAsia="Times New Roman" w:hAnsi="Times New Roman" w:cs="Times New Roman"/>
                <w:sz w:val="14"/>
                <w:szCs w:val="14"/>
              </w:rPr>
              <w:t>       </w:t>
            </w:r>
            <w:r w:rsidRPr="00864FF7">
              <w:rPr>
                <w:rFonts w:ascii="Tahoma" w:eastAsia="Times New Roman" w:hAnsi="Tahoma" w:cs="Tahoma"/>
              </w:rPr>
              <w:t>Failure to correct the violation within this time frame will</w:t>
            </w:r>
            <w:r w:rsidRPr="00864FF7">
              <w:rPr>
                <w:rFonts w:ascii="Tahoma" w:eastAsia="Times New Roman" w:hAnsi="Tahoma" w:cs="Tahoma"/>
              </w:rPr>
              <w:br/>
              <w:t>result on indefinitely revoking of all Authorized Reseller</w:t>
            </w:r>
            <w:r w:rsidRPr="00864FF7">
              <w:rPr>
                <w:rFonts w:ascii="Tahoma" w:eastAsia="Times New Roman" w:hAnsi="Tahoma" w:cs="Tahoma"/>
              </w:rPr>
              <w:br/>
              <w:t>privileges. All pending orders will be cancelled and no new</w:t>
            </w:r>
            <w:r w:rsidRPr="00864FF7">
              <w:rPr>
                <w:rFonts w:ascii="Tahoma" w:eastAsia="Times New Roman" w:hAnsi="Tahoma" w:cs="Tahoma"/>
              </w:rPr>
              <w:br/>
              <w:t xml:space="preserve">orders, from </w:t>
            </w:r>
            <w:r w:rsidR="00BB302C">
              <w:rPr>
                <w:rFonts w:ascii="Tahoma" w:eastAsia="Times New Roman" w:hAnsi="Tahoma" w:cs="Tahoma"/>
              </w:rPr>
              <w:t>*COMPANY NAME*</w:t>
            </w:r>
            <w:r w:rsidRPr="00864FF7">
              <w:rPr>
                <w:rFonts w:ascii="Tahoma" w:eastAsia="Times New Roman" w:hAnsi="Tahoma" w:cs="Tahoma"/>
              </w:rPr>
              <w:t>’s entire brand family, will be accepted.</w:t>
            </w:r>
          </w:p>
          <w:p w14:paraId="201A3797" w14:textId="77777777" w:rsidR="00864FF7" w:rsidRPr="00864FF7" w:rsidRDefault="00864FF7" w:rsidP="00864FF7">
            <w:pPr>
              <w:spacing w:after="150"/>
              <w:ind w:left="675" w:hanging="360"/>
              <w:rPr>
                <w:rFonts w:ascii="Calibri" w:eastAsia="Times New Roman" w:hAnsi="Calibri" w:cs="Calibri"/>
                <w:sz w:val="22"/>
                <w:szCs w:val="22"/>
              </w:rPr>
            </w:pPr>
            <w:r w:rsidRPr="00864FF7">
              <w:rPr>
                <w:rFonts w:ascii="Symbol" w:eastAsia="Times New Roman" w:hAnsi="Symbol" w:cs="Calibri"/>
                <w:sz w:val="20"/>
                <w:szCs w:val="20"/>
              </w:rPr>
              <w:t>·</w:t>
            </w:r>
            <w:r w:rsidRPr="00864FF7">
              <w:rPr>
                <w:rFonts w:ascii="Times New Roman" w:eastAsia="Times New Roman" w:hAnsi="Times New Roman" w:cs="Times New Roman"/>
                <w:sz w:val="14"/>
                <w:szCs w:val="14"/>
              </w:rPr>
              <w:t>       </w:t>
            </w:r>
            <w:r w:rsidRPr="00864FF7">
              <w:rPr>
                <w:rFonts w:ascii="Tahoma" w:eastAsia="Times New Roman" w:hAnsi="Tahoma" w:cs="Tahoma"/>
              </w:rPr>
              <w:t>Reseller will be added to the Do Not Sell List indefinitely.</w:t>
            </w:r>
          </w:p>
        </w:tc>
      </w:tr>
    </w:tbl>
    <w:p w14:paraId="5126788E"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color w:val="000000"/>
        </w:rPr>
        <w:t> </w:t>
      </w:r>
    </w:p>
    <w:p w14:paraId="4BEBB6F4"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MODIFICATIONS</w:t>
      </w:r>
    </w:p>
    <w:p w14:paraId="2CD6808A" w14:textId="2ED8D1F9" w:rsidR="00864FF7" w:rsidRPr="00864FF7" w:rsidRDefault="00BB302C" w:rsidP="00864FF7">
      <w:pPr>
        <w:shd w:val="clear" w:color="auto" w:fill="FFFFFF"/>
        <w:spacing w:after="160"/>
        <w:rPr>
          <w:rFonts w:ascii="Calibri" w:eastAsia="Times New Roman" w:hAnsi="Calibri" w:cs="Calibri"/>
          <w:color w:val="000000"/>
          <w:sz w:val="22"/>
          <w:szCs w:val="22"/>
        </w:rPr>
      </w:pPr>
      <w:r>
        <w:rPr>
          <w:rFonts w:ascii="Tahoma" w:eastAsia="Times New Roman" w:hAnsi="Tahoma" w:cs="Tahoma"/>
          <w:color w:val="000000"/>
        </w:rPr>
        <w:t>*COMPANY NAME*</w:t>
      </w:r>
      <w:r w:rsidR="00864FF7" w:rsidRPr="00864FF7">
        <w:rPr>
          <w:rFonts w:ascii="Tahoma" w:eastAsia="Times New Roman" w:hAnsi="Tahoma" w:cs="Tahoma"/>
          <w:color w:val="000000"/>
        </w:rPr>
        <w:t>, at any time may:</w:t>
      </w:r>
    </w:p>
    <w:p w14:paraId="3C0DF611" w14:textId="77777777" w:rsidR="00864FF7" w:rsidRPr="00864FF7" w:rsidRDefault="00864FF7" w:rsidP="00864FF7">
      <w:pPr>
        <w:shd w:val="clear" w:color="auto" w:fill="FFFFFF"/>
        <w:spacing w:after="150"/>
        <w:ind w:left="1350" w:hanging="360"/>
        <w:rPr>
          <w:rFonts w:ascii="Calibri" w:eastAsia="Times New Roman" w:hAnsi="Calibri" w:cs="Calibri"/>
          <w:color w:val="000000"/>
          <w:sz w:val="22"/>
          <w:szCs w:val="22"/>
        </w:rPr>
      </w:pPr>
      <w:r w:rsidRPr="00864FF7">
        <w:rPr>
          <w:rFonts w:ascii="Tahoma" w:eastAsia="Times New Roman" w:hAnsi="Tahoma" w:cs="Tahoma"/>
          <w:color w:val="000000"/>
        </w:rPr>
        <w:t>1.</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vary the Minimum Advertised Price for Covered Products;</w:t>
      </w:r>
    </w:p>
    <w:p w14:paraId="7EA5AC09" w14:textId="77777777" w:rsidR="00864FF7" w:rsidRPr="00864FF7" w:rsidRDefault="00864FF7" w:rsidP="00864FF7">
      <w:pPr>
        <w:shd w:val="clear" w:color="auto" w:fill="FFFFFF"/>
        <w:spacing w:after="150"/>
        <w:ind w:left="1350" w:hanging="360"/>
        <w:rPr>
          <w:rFonts w:ascii="Calibri" w:eastAsia="Times New Roman" w:hAnsi="Calibri" w:cs="Calibri"/>
          <w:color w:val="000000"/>
          <w:sz w:val="22"/>
          <w:szCs w:val="22"/>
        </w:rPr>
      </w:pPr>
      <w:r w:rsidRPr="00864FF7">
        <w:rPr>
          <w:rFonts w:ascii="Tahoma" w:eastAsia="Times New Roman" w:hAnsi="Tahoma" w:cs="Tahoma"/>
          <w:color w:val="000000"/>
        </w:rPr>
        <w:t>2.</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vary the products included as Covered Products; and</w:t>
      </w:r>
    </w:p>
    <w:p w14:paraId="34C5C883" w14:textId="46DE4D96" w:rsidR="00864FF7" w:rsidRDefault="00864FF7" w:rsidP="00864FF7">
      <w:pPr>
        <w:shd w:val="clear" w:color="auto" w:fill="FFFFFF"/>
        <w:ind w:left="1350" w:hanging="360"/>
        <w:rPr>
          <w:rFonts w:ascii="Tahoma" w:eastAsia="Times New Roman" w:hAnsi="Tahoma" w:cs="Tahoma"/>
          <w:color w:val="000000"/>
        </w:rPr>
      </w:pPr>
      <w:r w:rsidRPr="00864FF7">
        <w:rPr>
          <w:rFonts w:ascii="Tahoma" w:eastAsia="Times New Roman" w:hAnsi="Tahoma" w:cs="Tahoma"/>
          <w:color w:val="000000"/>
        </w:rPr>
        <w:t>3.</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otherwise modify the Policy.</w:t>
      </w:r>
    </w:p>
    <w:p w14:paraId="595353B3" w14:textId="77777777" w:rsidR="00BB302C" w:rsidRPr="00864FF7" w:rsidRDefault="00BB302C" w:rsidP="00864FF7">
      <w:pPr>
        <w:shd w:val="clear" w:color="auto" w:fill="FFFFFF"/>
        <w:ind w:left="1350" w:hanging="360"/>
        <w:rPr>
          <w:rFonts w:ascii="Calibri" w:eastAsia="Times New Roman" w:hAnsi="Calibri" w:cs="Calibri"/>
          <w:color w:val="000000"/>
          <w:sz w:val="22"/>
          <w:szCs w:val="22"/>
        </w:rPr>
      </w:pPr>
    </w:p>
    <w:p w14:paraId="22AA0B27" w14:textId="41FC5B62" w:rsidR="00864FF7" w:rsidRPr="00864FF7" w:rsidRDefault="00BB302C" w:rsidP="00864FF7">
      <w:pPr>
        <w:shd w:val="clear" w:color="auto" w:fill="FFFFFF"/>
        <w:spacing w:after="160"/>
        <w:rPr>
          <w:rFonts w:ascii="Calibri" w:eastAsia="Times New Roman" w:hAnsi="Calibri" w:cs="Calibri"/>
          <w:color w:val="000000"/>
          <w:sz w:val="22"/>
          <w:szCs w:val="22"/>
        </w:rPr>
      </w:pPr>
      <w:r>
        <w:rPr>
          <w:rFonts w:ascii="Tahoma" w:eastAsia="Times New Roman" w:hAnsi="Tahoma" w:cs="Tahoma"/>
          <w:color w:val="000000"/>
        </w:rPr>
        <w:t>*COMPANY NAME*</w:t>
      </w:r>
      <w:r w:rsidR="00864FF7" w:rsidRPr="00864FF7">
        <w:rPr>
          <w:rFonts w:ascii="Tahoma" w:eastAsia="Times New Roman" w:hAnsi="Tahoma" w:cs="Tahoma"/>
          <w:color w:val="000000"/>
        </w:rPr>
        <w:t xml:space="preserve"> will attempt to provide prior notice of each new Minimum Advertised Price or change in the included Covered Products at least sixty (60) days in advance. While </w:t>
      </w:r>
      <w:r>
        <w:rPr>
          <w:rFonts w:ascii="Tahoma" w:eastAsia="Times New Roman" w:hAnsi="Tahoma" w:cs="Tahoma"/>
          <w:color w:val="000000"/>
        </w:rPr>
        <w:t>*COMPANY NAME*</w:t>
      </w:r>
      <w:r w:rsidR="00864FF7" w:rsidRPr="00864FF7">
        <w:rPr>
          <w:rFonts w:ascii="Tahoma" w:eastAsia="Times New Roman" w:hAnsi="Tahoma" w:cs="Tahoma"/>
          <w:color w:val="000000"/>
        </w:rPr>
        <w:t xml:space="preserve"> will attempt to communicate all updates through notice, each Reseller is responsible for making sure that it is aware of the appropriate MAP(s), the current Covered Products and any Policy updates.</w:t>
      </w:r>
    </w:p>
    <w:p w14:paraId="707AAE88" w14:textId="254C8F9A"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color w:val="000000"/>
        </w:rPr>
        <w:t>All current Policy information can be found online at</w:t>
      </w:r>
      <w:r w:rsidR="00BB302C">
        <w:rPr>
          <w:rFonts w:ascii="Tahoma" w:eastAsia="Times New Roman" w:hAnsi="Tahoma" w:cs="Tahoma"/>
          <w:color w:val="000000"/>
        </w:rPr>
        <w:t xml:space="preserve">: *WEBSITE* </w:t>
      </w:r>
      <w:r w:rsidR="00BB302C" w:rsidRPr="00864FF7">
        <w:rPr>
          <w:rFonts w:ascii="Calibri" w:eastAsia="Times New Roman" w:hAnsi="Calibri" w:cs="Calibri"/>
          <w:color w:val="000000"/>
          <w:sz w:val="22"/>
          <w:szCs w:val="22"/>
        </w:rPr>
        <w:t xml:space="preserve"> </w:t>
      </w:r>
    </w:p>
    <w:p w14:paraId="2D868FAB"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DEFINITIONS</w:t>
      </w:r>
    </w:p>
    <w:p w14:paraId="1E425B21"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The “MAP Policy” or “Policy” means this policy.</w:t>
      </w:r>
    </w:p>
    <w:p w14:paraId="72AEC9D1" w14:textId="0F34084D"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A “Covered Product” is a product designated by </w:t>
      </w:r>
      <w:r w:rsidR="00BB302C">
        <w:rPr>
          <w:rFonts w:ascii="Tahoma" w:eastAsia="Times New Roman" w:hAnsi="Tahoma" w:cs="Tahoma"/>
          <w:color w:val="000000"/>
        </w:rPr>
        <w:t>*COMPANY NAME*</w:t>
      </w:r>
      <w:r w:rsidRPr="00864FF7">
        <w:rPr>
          <w:rFonts w:ascii="Tahoma" w:eastAsia="Times New Roman" w:hAnsi="Tahoma" w:cs="Tahoma"/>
          <w:color w:val="000000"/>
        </w:rPr>
        <w:t xml:space="preserve"> to have a MAP.</w:t>
      </w:r>
    </w:p>
    <w:p w14:paraId="3681460C"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“Advertised Price” is calculated as specified above and includes any offer or price at which a Covered Product is made available in any way (whether through advertising, promotion, proposal, quotation or otherwise and regardless of place or medium used) (but not actual sales price(s)) and offers made by or on behalf </w:t>
      </w:r>
      <w:r w:rsidRPr="00864FF7">
        <w:rPr>
          <w:rFonts w:ascii="Tahoma" w:eastAsia="Times New Roman" w:hAnsi="Tahoma" w:cs="Tahoma"/>
          <w:color w:val="000000"/>
        </w:rPr>
        <w:lastRenderedPageBreak/>
        <w:t>of Reseller containing Price Information, including, but not limited to, conventional advertising (e.g., newspapers, magazines, direct mail, catalogs, radio and television) and Electronic Content.</w:t>
      </w:r>
    </w:p>
    <w:p w14:paraId="1868FC39"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“Price Information” means any information regarding price, express or implied, such as a discrete price, price formula, reference to price or anything related to price (e.g., representations or inferences regarding savings, discount or value).</w:t>
      </w:r>
    </w:p>
    <w:p w14:paraId="0EA0E396" w14:textId="77777777"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“Electronic Content” means all electronic advertisements and any information accessed through a hypertext link or “http,” a mobile app or site, social media, internet shopping sites, marketplaces and comparison search engines, electronic solicitations, messaging, webcasts, e-mail and chat.</w:t>
      </w:r>
    </w:p>
    <w:p w14:paraId="4D47B2E7" w14:textId="5FB9478F" w:rsidR="00864FF7" w:rsidRPr="00864FF7" w:rsidRDefault="00864FF7" w:rsidP="00864FF7">
      <w:pPr>
        <w:shd w:val="clear" w:color="auto" w:fill="FFFFFF"/>
        <w:spacing w:after="150"/>
        <w:ind w:left="675" w:hanging="360"/>
        <w:rPr>
          <w:rFonts w:ascii="Calibri" w:eastAsia="Times New Roman" w:hAnsi="Calibri" w:cs="Calibri"/>
          <w:color w:val="000000"/>
          <w:sz w:val="22"/>
          <w:szCs w:val="22"/>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The “Authorized Reseller” means each Dealer (including distributors selling to end users or through a distributor enterprise) designated as authorized by notice from </w:t>
      </w:r>
      <w:r w:rsidR="00BB302C">
        <w:rPr>
          <w:rFonts w:ascii="Tahoma" w:eastAsia="Times New Roman" w:hAnsi="Tahoma" w:cs="Tahoma"/>
          <w:color w:val="000000"/>
        </w:rPr>
        <w:t>*COMPANY NAME*</w:t>
      </w:r>
      <w:r w:rsidRPr="00864FF7">
        <w:rPr>
          <w:rFonts w:ascii="Tahoma" w:eastAsia="Times New Roman" w:hAnsi="Tahoma" w:cs="Tahoma"/>
          <w:color w:val="000000"/>
        </w:rPr>
        <w:t>, but only if Reseller is not on the then-current Do-Not-Sell List.</w:t>
      </w:r>
    </w:p>
    <w:p w14:paraId="52A737B6" w14:textId="052DCD15" w:rsidR="00864FF7" w:rsidRDefault="00864FF7" w:rsidP="00864FF7">
      <w:pPr>
        <w:shd w:val="clear" w:color="auto" w:fill="FFFFFF"/>
        <w:ind w:left="675" w:hanging="360"/>
        <w:rPr>
          <w:rFonts w:ascii="Tahoma" w:eastAsia="Times New Roman" w:hAnsi="Tahoma" w:cs="Tahoma"/>
          <w:color w:val="000000"/>
        </w:rPr>
      </w:pPr>
      <w:r w:rsidRPr="00864FF7">
        <w:rPr>
          <w:rFonts w:ascii="Symbol" w:eastAsia="Times New Roman" w:hAnsi="Symbol" w:cs="Calibri"/>
          <w:color w:val="000000"/>
          <w:sz w:val="20"/>
          <w:szCs w:val="20"/>
        </w:rPr>
        <w:t>·</w:t>
      </w:r>
      <w:r w:rsidRPr="00864FF7">
        <w:rPr>
          <w:rFonts w:ascii="Times New Roman" w:eastAsia="Times New Roman" w:hAnsi="Times New Roman" w:cs="Times New Roman"/>
          <w:color w:val="000000"/>
          <w:sz w:val="14"/>
          <w:szCs w:val="14"/>
        </w:rPr>
        <w:t>       </w:t>
      </w:r>
      <w:r w:rsidRPr="00864FF7">
        <w:rPr>
          <w:rFonts w:ascii="Tahoma" w:eastAsia="Times New Roman" w:hAnsi="Tahoma" w:cs="Tahoma"/>
          <w:color w:val="000000"/>
        </w:rPr>
        <w:t xml:space="preserve">“Do-Not-Sell List” means notice from </w:t>
      </w:r>
      <w:r w:rsidR="00BB302C">
        <w:rPr>
          <w:rFonts w:ascii="Tahoma" w:eastAsia="Times New Roman" w:hAnsi="Tahoma" w:cs="Tahoma"/>
          <w:color w:val="000000"/>
        </w:rPr>
        <w:t>*COMPANY NAME*</w:t>
      </w:r>
      <w:r w:rsidRPr="00864FF7">
        <w:rPr>
          <w:rFonts w:ascii="Tahoma" w:eastAsia="Times New Roman" w:hAnsi="Tahoma" w:cs="Tahoma"/>
          <w:color w:val="000000"/>
        </w:rPr>
        <w:t xml:space="preserve"> which indicates that (1) a dealer/reseller is not authorized to resell </w:t>
      </w:r>
      <w:r w:rsidR="00BB302C">
        <w:rPr>
          <w:rFonts w:ascii="Tahoma" w:eastAsia="Times New Roman" w:hAnsi="Tahoma" w:cs="Tahoma"/>
          <w:color w:val="000000"/>
        </w:rPr>
        <w:t>*COMPANY NAME*</w:t>
      </w:r>
      <w:r w:rsidRPr="00864FF7">
        <w:rPr>
          <w:rFonts w:ascii="Tahoma" w:eastAsia="Times New Roman" w:hAnsi="Tahoma" w:cs="Tahoma"/>
          <w:color w:val="000000"/>
        </w:rPr>
        <w:t xml:space="preserve"> products or (2) the designation of a Dealer as an Authorized Reseller has been revoked for all </w:t>
      </w:r>
      <w:r w:rsidR="00BB302C">
        <w:rPr>
          <w:rFonts w:ascii="Tahoma" w:eastAsia="Times New Roman" w:hAnsi="Tahoma" w:cs="Tahoma"/>
          <w:color w:val="000000"/>
        </w:rPr>
        <w:t>*COMPANY NAME*</w:t>
      </w:r>
      <w:r w:rsidRPr="00864FF7">
        <w:rPr>
          <w:rFonts w:ascii="Tahoma" w:eastAsia="Times New Roman" w:hAnsi="Tahoma" w:cs="Tahoma"/>
          <w:color w:val="000000"/>
        </w:rPr>
        <w:t xml:space="preserve"> products or for certain products.</w:t>
      </w:r>
    </w:p>
    <w:p w14:paraId="492152B4" w14:textId="77777777" w:rsidR="00BB302C" w:rsidRPr="00864FF7" w:rsidRDefault="00BB302C" w:rsidP="00864FF7">
      <w:pPr>
        <w:shd w:val="clear" w:color="auto" w:fill="FFFFFF"/>
        <w:ind w:left="675" w:hanging="360"/>
        <w:rPr>
          <w:rFonts w:ascii="Calibri" w:eastAsia="Times New Roman" w:hAnsi="Calibri" w:cs="Calibri"/>
          <w:color w:val="000000"/>
          <w:sz w:val="22"/>
          <w:szCs w:val="22"/>
        </w:rPr>
      </w:pPr>
    </w:p>
    <w:p w14:paraId="74111B41"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QUESTIONS, ASSISTANCE &amp; REPORTING VIOLATIONS</w:t>
      </w:r>
    </w:p>
    <w:p w14:paraId="4F4F7A28"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color w:val="000000"/>
        </w:rPr>
        <w:t>All questions or requests for additional information regarding this MAP Policy or information regarding potential violations of this MAP Policy, must be in writing and addressed to:</w:t>
      </w:r>
    </w:p>
    <w:p w14:paraId="370E3FF3" w14:textId="3BF0F0D8" w:rsidR="00864FF7" w:rsidRPr="00864FF7" w:rsidRDefault="00BB302C" w:rsidP="00864FF7">
      <w:pPr>
        <w:shd w:val="clear" w:color="auto" w:fill="FFFFFF"/>
        <w:spacing w:after="160"/>
        <w:rPr>
          <w:rFonts w:ascii="Calibri" w:eastAsia="Times New Roman" w:hAnsi="Calibri" w:cs="Calibri"/>
          <w:color w:val="000000"/>
          <w:sz w:val="22"/>
          <w:szCs w:val="22"/>
        </w:rPr>
      </w:pPr>
      <w:r>
        <w:rPr>
          <w:rFonts w:ascii="Tahoma" w:eastAsia="Times New Roman" w:hAnsi="Tahoma" w:cs="Tahoma"/>
          <w:b/>
          <w:bCs/>
          <w:color w:val="000000"/>
        </w:rPr>
        <w:t>*COMPANY NAME*</w:t>
      </w:r>
      <w:r w:rsidR="00864FF7" w:rsidRPr="00864FF7">
        <w:rPr>
          <w:rFonts w:ascii="Tahoma" w:eastAsia="Times New Roman" w:hAnsi="Tahoma" w:cs="Tahoma"/>
          <w:b/>
          <w:bCs/>
          <w:color w:val="000000"/>
        </w:rPr>
        <w:t xml:space="preserve"> , </w:t>
      </w:r>
    </w:p>
    <w:p w14:paraId="38B82AF0" w14:textId="77777777"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b/>
          <w:bCs/>
          <w:color w:val="000000"/>
        </w:rPr>
        <w:t>MAP Policy Department</w:t>
      </w:r>
    </w:p>
    <w:p w14:paraId="10B581DB" w14:textId="6971C455" w:rsidR="00864FF7" w:rsidRPr="00864FF7" w:rsidRDefault="00BB302C" w:rsidP="00864FF7">
      <w:pPr>
        <w:shd w:val="clear" w:color="auto" w:fill="FFFFFF"/>
        <w:spacing w:after="160"/>
        <w:rPr>
          <w:rFonts w:ascii="Calibri" w:eastAsia="Times New Roman" w:hAnsi="Calibri" w:cs="Calibri"/>
          <w:color w:val="000000"/>
          <w:sz w:val="22"/>
          <w:szCs w:val="22"/>
        </w:rPr>
      </w:pPr>
      <w:r>
        <w:rPr>
          <w:rFonts w:ascii="Tahoma" w:eastAsia="Times New Roman" w:hAnsi="Tahoma" w:cs="Tahoma"/>
          <w:b/>
          <w:bCs/>
          <w:color w:val="000000"/>
        </w:rPr>
        <w:t>*COMPANY ADDRESS*</w:t>
      </w:r>
    </w:p>
    <w:p w14:paraId="1E436988" w14:textId="1356FBB8" w:rsidR="00864FF7" w:rsidRPr="00864FF7" w:rsidRDefault="00864FF7" w:rsidP="00864FF7">
      <w:pPr>
        <w:shd w:val="clear" w:color="auto" w:fill="FFFFFF"/>
        <w:spacing w:after="160"/>
        <w:rPr>
          <w:rFonts w:ascii="Calibri" w:eastAsia="Times New Roman" w:hAnsi="Calibri" w:cs="Calibri"/>
          <w:color w:val="000000"/>
          <w:sz w:val="22"/>
          <w:szCs w:val="22"/>
        </w:rPr>
      </w:pPr>
      <w:hyperlink r:id="rId6" w:history="1">
        <w:r w:rsidR="00BB302C">
          <w:rPr>
            <w:rFonts w:ascii="Tahoma" w:eastAsia="Times New Roman" w:hAnsi="Tahoma" w:cs="Tahoma"/>
            <w:b/>
            <w:bCs/>
            <w:color w:val="0000FF"/>
            <w:u w:val="single"/>
          </w:rPr>
          <w:t>*EMAIL*</w:t>
        </w:r>
      </w:hyperlink>
    </w:p>
    <w:p w14:paraId="1B343803" w14:textId="75E1F270" w:rsidR="00864FF7" w:rsidRPr="00864FF7" w:rsidRDefault="00864FF7" w:rsidP="00864FF7">
      <w:pPr>
        <w:shd w:val="clear" w:color="auto" w:fill="FFFFFF"/>
        <w:spacing w:after="160"/>
        <w:rPr>
          <w:rFonts w:ascii="Calibri" w:eastAsia="Times New Roman" w:hAnsi="Calibri" w:cs="Calibri"/>
          <w:color w:val="000000"/>
          <w:sz w:val="22"/>
          <w:szCs w:val="22"/>
        </w:rPr>
      </w:pPr>
      <w:r w:rsidRPr="00864FF7">
        <w:rPr>
          <w:rFonts w:ascii="Tahoma" w:eastAsia="Times New Roman" w:hAnsi="Tahoma" w:cs="Tahoma"/>
          <w:color w:val="000000"/>
        </w:rPr>
        <w:t xml:space="preserve">Only the </w:t>
      </w:r>
      <w:r w:rsidR="00BB302C">
        <w:rPr>
          <w:rFonts w:ascii="Tahoma" w:eastAsia="Times New Roman" w:hAnsi="Tahoma" w:cs="Tahoma"/>
          <w:color w:val="000000"/>
        </w:rPr>
        <w:t>*COMPANY NAME*</w:t>
      </w:r>
      <w:r w:rsidRPr="00864FF7">
        <w:rPr>
          <w:rFonts w:ascii="Tahoma" w:eastAsia="Times New Roman" w:hAnsi="Tahoma" w:cs="Tahoma"/>
          <w:color w:val="000000"/>
        </w:rPr>
        <w:t xml:space="preserve"> Map Policy Department is authorized to answer questions or comment on this Policy or to accept information regarding potential violations. Sales representatives are NOT permitted to discuss this Policy or make any agreements or assurances with respect to this Policy.</w:t>
      </w:r>
    </w:p>
    <w:p w14:paraId="3D558802" w14:textId="77777777" w:rsidR="00864FF7" w:rsidRPr="00864FF7" w:rsidRDefault="00864FF7" w:rsidP="00864FF7">
      <w:pPr>
        <w:spacing w:after="160" w:line="235" w:lineRule="atLeast"/>
        <w:rPr>
          <w:rFonts w:ascii="Calibri" w:eastAsia="Times New Roman" w:hAnsi="Calibri" w:cs="Calibri"/>
          <w:color w:val="000000"/>
          <w:sz w:val="22"/>
          <w:szCs w:val="22"/>
        </w:rPr>
      </w:pPr>
      <w:r w:rsidRPr="00864FF7">
        <w:rPr>
          <w:rFonts w:ascii="Tahoma" w:eastAsia="Times New Roman" w:hAnsi="Tahoma" w:cs="Tahoma"/>
          <w:color w:val="000000"/>
          <w:sz w:val="22"/>
          <w:szCs w:val="22"/>
        </w:rPr>
        <w:t> </w:t>
      </w:r>
    </w:p>
    <w:p w14:paraId="7FDBEA40" w14:textId="274397B3" w:rsidR="00936602" w:rsidRPr="00864FF7" w:rsidRDefault="00936602" w:rsidP="00864FF7"/>
    <w:sectPr w:rsidR="00936602" w:rsidRPr="0086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D3412"/>
    <w:multiLevelType w:val="multilevel"/>
    <w:tmpl w:val="AA0AE3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535F1F"/>
    <w:multiLevelType w:val="multilevel"/>
    <w:tmpl w:val="C62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05C3D"/>
    <w:multiLevelType w:val="multilevel"/>
    <w:tmpl w:val="ACC0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C58F4"/>
    <w:multiLevelType w:val="multilevel"/>
    <w:tmpl w:val="803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672DB"/>
    <w:multiLevelType w:val="multilevel"/>
    <w:tmpl w:val="10EC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92585"/>
    <w:multiLevelType w:val="multilevel"/>
    <w:tmpl w:val="2744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D18E9"/>
    <w:multiLevelType w:val="multilevel"/>
    <w:tmpl w:val="C2F8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CA1044"/>
    <w:multiLevelType w:val="multilevel"/>
    <w:tmpl w:val="490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EF"/>
    <w:rsid w:val="00222C1B"/>
    <w:rsid w:val="00323F24"/>
    <w:rsid w:val="005F68DB"/>
    <w:rsid w:val="006255EF"/>
    <w:rsid w:val="00834540"/>
    <w:rsid w:val="00864FF7"/>
    <w:rsid w:val="00936602"/>
    <w:rsid w:val="00AC1551"/>
    <w:rsid w:val="00BB302C"/>
    <w:rsid w:val="00CB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42DA3"/>
  <w15:chartTrackingRefBased/>
  <w15:docId w15:val="{F93FC511-A68A-A84D-AE95-E0D2675F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5EF"/>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9366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64FF7"/>
    <w:rPr>
      <w:color w:val="0000FF"/>
      <w:u w:val="single"/>
    </w:rPr>
  </w:style>
  <w:style w:type="character" w:customStyle="1" w:styleId="spelle">
    <w:name w:val="spelle"/>
    <w:basedOn w:val="DefaultParagraphFont"/>
    <w:rsid w:val="0086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1363">
      <w:bodyDiv w:val="1"/>
      <w:marLeft w:val="0"/>
      <w:marRight w:val="0"/>
      <w:marTop w:val="0"/>
      <w:marBottom w:val="0"/>
      <w:divBdr>
        <w:top w:val="none" w:sz="0" w:space="0" w:color="auto"/>
        <w:left w:val="none" w:sz="0" w:space="0" w:color="auto"/>
        <w:bottom w:val="none" w:sz="0" w:space="0" w:color="auto"/>
        <w:right w:val="none" w:sz="0" w:space="0" w:color="auto"/>
      </w:divBdr>
      <w:divsChild>
        <w:div w:id="843277794">
          <w:marLeft w:val="0"/>
          <w:marRight w:val="0"/>
          <w:marTop w:val="0"/>
          <w:marBottom w:val="0"/>
          <w:divBdr>
            <w:top w:val="none" w:sz="0" w:space="0" w:color="auto"/>
            <w:left w:val="none" w:sz="0" w:space="0" w:color="auto"/>
            <w:bottom w:val="none" w:sz="0" w:space="0" w:color="auto"/>
            <w:right w:val="none" w:sz="0" w:space="0" w:color="auto"/>
          </w:divBdr>
          <w:divsChild>
            <w:div w:id="1989624487">
              <w:marLeft w:val="0"/>
              <w:marRight w:val="0"/>
              <w:marTop w:val="0"/>
              <w:marBottom w:val="0"/>
              <w:divBdr>
                <w:top w:val="none" w:sz="0" w:space="0" w:color="auto"/>
                <w:left w:val="none" w:sz="0" w:space="0" w:color="auto"/>
                <w:bottom w:val="none" w:sz="0" w:space="0" w:color="auto"/>
                <w:right w:val="none" w:sz="0" w:space="0" w:color="auto"/>
              </w:divBdr>
              <w:divsChild>
                <w:div w:id="324822323">
                  <w:marLeft w:val="0"/>
                  <w:marRight w:val="0"/>
                  <w:marTop w:val="0"/>
                  <w:marBottom w:val="0"/>
                  <w:divBdr>
                    <w:top w:val="none" w:sz="0" w:space="0" w:color="auto"/>
                    <w:left w:val="none" w:sz="0" w:space="0" w:color="auto"/>
                    <w:bottom w:val="none" w:sz="0" w:space="0" w:color="auto"/>
                    <w:right w:val="none" w:sz="0" w:space="0" w:color="auto"/>
                  </w:divBdr>
                </w:div>
              </w:divsChild>
            </w:div>
            <w:div w:id="370766272">
              <w:marLeft w:val="0"/>
              <w:marRight w:val="0"/>
              <w:marTop w:val="0"/>
              <w:marBottom w:val="0"/>
              <w:divBdr>
                <w:top w:val="none" w:sz="0" w:space="0" w:color="auto"/>
                <w:left w:val="none" w:sz="0" w:space="0" w:color="auto"/>
                <w:bottom w:val="none" w:sz="0" w:space="0" w:color="auto"/>
                <w:right w:val="none" w:sz="0" w:space="0" w:color="auto"/>
              </w:divBdr>
              <w:divsChild>
                <w:div w:id="286670486">
                  <w:marLeft w:val="0"/>
                  <w:marRight w:val="0"/>
                  <w:marTop w:val="0"/>
                  <w:marBottom w:val="0"/>
                  <w:divBdr>
                    <w:top w:val="none" w:sz="0" w:space="0" w:color="auto"/>
                    <w:left w:val="none" w:sz="0" w:space="0" w:color="auto"/>
                    <w:bottom w:val="none" w:sz="0" w:space="0" w:color="auto"/>
                    <w:right w:val="none" w:sz="0" w:space="0" w:color="auto"/>
                  </w:divBdr>
                </w:div>
              </w:divsChild>
            </w:div>
            <w:div w:id="1785811068">
              <w:marLeft w:val="0"/>
              <w:marRight w:val="0"/>
              <w:marTop w:val="0"/>
              <w:marBottom w:val="0"/>
              <w:divBdr>
                <w:top w:val="none" w:sz="0" w:space="0" w:color="auto"/>
                <w:left w:val="none" w:sz="0" w:space="0" w:color="auto"/>
                <w:bottom w:val="none" w:sz="0" w:space="0" w:color="auto"/>
                <w:right w:val="none" w:sz="0" w:space="0" w:color="auto"/>
              </w:divBdr>
              <w:divsChild>
                <w:div w:id="11101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5818">
          <w:marLeft w:val="0"/>
          <w:marRight w:val="0"/>
          <w:marTop w:val="0"/>
          <w:marBottom w:val="0"/>
          <w:divBdr>
            <w:top w:val="none" w:sz="0" w:space="0" w:color="auto"/>
            <w:left w:val="none" w:sz="0" w:space="0" w:color="auto"/>
            <w:bottom w:val="none" w:sz="0" w:space="0" w:color="auto"/>
            <w:right w:val="none" w:sz="0" w:space="0" w:color="auto"/>
          </w:divBdr>
          <w:divsChild>
            <w:div w:id="418410986">
              <w:marLeft w:val="0"/>
              <w:marRight w:val="0"/>
              <w:marTop w:val="0"/>
              <w:marBottom w:val="0"/>
              <w:divBdr>
                <w:top w:val="none" w:sz="0" w:space="0" w:color="auto"/>
                <w:left w:val="none" w:sz="0" w:space="0" w:color="auto"/>
                <w:bottom w:val="none" w:sz="0" w:space="0" w:color="auto"/>
                <w:right w:val="none" w:sz="0" w:space="0" w:color="auto"/>
              </w:divBdr>
              <w:divsChild>
                <w:div w:id="4750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0530">
          <w:marLeft w:val="0"/>
          <w:marRight w:val="0"/>
          <w:marTop w:val="0"/>
          <w:marBottom w:val="0"/>
          <w:divBdr>
            <w:top w:val="none" w:sz="0" w:space="0" w:color="auto"/>
            <w:left w:val="none" w:sz="0" w:space="0" w:color="auto"/>
            <w:bottom w:val="none" w:sz="0" w:space="0" w:color="auto"/>
            <w:right w:val="none" w:sz="0" w:space="0" w:color="auto"/>
          </w:divBdr>
          <w:divsChild>
            <w:div w:id="1590963477">
              <w:marLeft w:val="0"/>
              <w:marRight w:val="0"/>
              <w:marTop w:val="0"/>
              <w:marBottom w:val="0"/>
              <w:divBdr>
                <w:top w:val="none" w:sz="0" w:space="0" w:color="auto"/>
                <w:left w:val="none" w:sz="0" w:space="0" w:color="auto"/>
                <w:bottom w:val="none" w:sz="0" w:space="0" w:color="auto"/>
                <w:right w:val="none" w:sz="0" w:space="0" w:color="auto"/>
              </w:divBdr>
              <w:divsChild>
                <w:div w:id="734551099">
                  <w:marLeft w:val="0"/>
                  <w:marRight w:val="0"/>
                  <w:marTop w:val="0"/>
                  <w:marBottom w:val="0"/>
                  <w:divBdr>
                    <w:top w:val="none" w:sz="0" w:space="0" w:color="auto"/>
                    <w:left w:val="none" w:sz="0" w:space="0" w:color="auto"/>
                    <w:bottom w:val="none" w:sz="0" w:space="0" w:color="auto"/>
                    <w:right w:val="none" w:sz="0" w:space="0" w:color="auto"/>
                  </w:divBdr>
                </w:div>
              </w:divsChild>
            </w:div>
            <w:div w:id="817575459">
              <w:marLeft w:val="0"/>
              <w:marRight w:val="0"/>
              <w:marTop w:val="0"/>
              <w:marBottom w:val="0"/>
              <w:divBdr>
                <w:top w:val="none" w:sz="0" w:space="0" w:color="auto"/>
                <w:left w:val="none" w:sz="0" w:space="0" w:color="auto"/>
                <w:bottom w:val="none" w:sz="0" w:space="0" w:color="auto"/>
                <w:right w:val="none" w:sz="0" w:space="0" w:color="auto"/>
              </w:divBdr>
              <w:divsChild>
                <w:div w:id="652762700">
                  <w:marLeft w:val="0"/>
                  <w:marRight w:val="0"/>
                  <w:marTop w:val="0"/>
                  <w:marBottom w:val="0"/>
                  <w:divBdr>
                    <w:top w:val="none" w:sz="0" w:space="0" w:color="auto"/>
                    <w:left w:val="none" w:sz="0" w:space="0" w:color="auto"/>
                    <w:bottom w:val="none" w:sz="0" w:space="0" w:color="auto"/>
                    <w:right w:val="none" w:sz="0" w:space="0" w:color="auto"/>
                  </w:divBdr>
                </w:div>
              </w:divsChild>
            </w:div>
            <w:div w:id="1820222005">
              <w:marLeft w:val="0"/>
              <w:marRight w:val="0"/>
              <w:marTop w:val="0"/>
              <w:marBottom w:val="0"/>
              <w:divBdr>
                <w:top w:val="none" w:sz="0" w:space="0" w:color="auto"/>
                <w:left w:val="none" w:sz="0" w:space="0" w:color="auto"/>
                <w:bottom w:val="none" w:sz="0" w:space="0" w:color="auto"/>
                <w:right w:val="none" w:sz="0" w:space="0" w:color="auto"/>
              </w:divBdr>
              <w:divsChild>
                <w:div w:id="1681588724">
                  <w:marLeft w:val="0"/>
                  <w:marRight w:val="0"/>
                  <w:marTop w:val="0"/>
                  <w:marBottom w:val="0"/>
                  <w:divBdr>
                    <w:top w:val="none" w:sz="0" w:space="0" w:color="auto"/>
                    <w:left w:val="none" w:sz="0" w:space="0" w:color="auto"/>
                    <w:bottom w:val="none" w:sz="0" w:space="0" w:color="auto"/>
                    <w:right w:val="none" w:sz="0" w:space="0" w:color="auto"/>
                  </w:divBdr>
                </w:div>
              </w:divsChild>
            </w:div>
            <w:div w:id="1058281273">
              <w:marLeft w:val="0"/>
              <w:marRight w:val="0"/>
              <w:marTop w:val="0"/>
              <w:marBottom w:val="0"/>
              <w:divBdr>
                <w:top w:val="none" w:sz="0" w:space="0" w:color="auto"/>
                <w:left w:val="none" w:sz="0" w:space="0" w:color="auto"/>
                <w:bottom w:val="none" w:sz="0" w:space="0" w:color="auto"/>
                <w:right w:val="none" w:sz="0" w:space="0" w:color="auto"/>
              </w:divBdr>
              <w:divsChild>
                <w:div w:id="698089907">
                  <w:marLeft w:val="0"/>
                  <w:marRight w:val="0"/>
                  <w:marTop w:val="0"/>
                  <w:marBottom w:val="0"/>
                  <w:divBdr>
                    <w:top w:val="none" w:sz="0" w:space="0" w:color="auto"/>
                    <w:left w:val="none" w:sz="0" w:space="0" w:color="auto"/>
                    <w:bottom w:val="none" w:sz="0" w:space="0" w:color="auto"/>
                    <w:right w:val="none" w:sz="0" w:space="0" w:color="auto"/>
                  </w:divBdr>
                </w:div>
              </w:divsChild>
            </w:div>
            <w:div w:id="1773820222">
              <w:marLeft w:val="0"/>
              <w:marRight w:val="0"/>
              <w:marTop w:val="0"/>
              <w:marBottom w:val="0"/>
              <w:divBdr>
                <w:top w:val="none" w:sz="0" w:space="0" w:color="auto"/>
                <w:left w:val="none" w:sz="0" w:space="0" w:color="auto"/>
                <w:bottom w:val="none" w:sz="0" w:space="0" w:color="auto"/>
                <w:right w:val="none" w:sz="0" w:space="0" w:color="auto"/>
              </w:divBdr>
              <w:divsChild>
                <w:div w:id="1648512689">
                  <w:marLeft w:val="0"/>
                  <w:marRight w:val="0"/>
                  <w:marTop w:val="0"/>
                  <w:marBottom w:val="0"/>
                  <w:divBdr>
                    <w:top w:val="none" w:sz="0" w:space="0" w:color="auto"/>
                    <w:left w:val="none" w:sz="0" w:space="0" w:color="auto"/>
                    <w:bottom w:val="none" w:sz="0" w:space="0" w:color="auto"/>
                    <w:right w:val="none" w:sz="0" w:space="0" w:color="auto"/>
                  </w:divBdr>
                </w:div>
              </w:divsChild>
            </w:div>
            <w:div w:id="139272541">
              <w:marLeft w:val="0"/>
              <w:marRight w:val="0"/>
              <w:marTop w:val="0"/>
              <w:marBottom w:val="0"/>
              <w:divBdr>
                <w:top w:val="none" w:sz="0" w:space="0" w:color="auto"/>
                <w:left w:val="none" w:sz="0" w:space="0" w:color="auto"/>
                <w:bottom w:val="none" w:sz="0" w:space="0" w:color="auto"/>
                <w:right w:val="none" w:sz="0" w:space="0" w:color="auto"/>
              </w:divBdr>
              <w:divsChild>
                <w:div w:id="929318433">
                  <w:marLeft w:val="0"/>
                  <w:marRight w:val="0"/>
                  <w:marTop w:val="0"/>
                  <w:marBottom w:val="0"/>
                  <w:divBdr>
                    <w:top w:val="none" w:sz="0" w:space="0" w:color="auto"/>
                    <w:left w:val="none" w:sz="0" w:space="0" w:color="auto"/>
                    <w:bottom w:val="none" w:sz="0" w:space="0" w:color="auto"/>
                    <w:right w:val="none" w:sz="0" w:space="0" w:color="auto"/>
                  </w:divBdr>
                </w:div>
              </w:divsChild>
            </w:div>
            <w:div w:id="878736292">
              <w:marLeft w:val="0"/>
              <w:marRight w:val="0"/>
              <w:marTop w:val="0"/>
              <w:marBottom w:val="0"/>
              <w:divBdr>
                <w:top w:val="none" w:sz="0" w:space="0" w:color="auto"/>
                <w:left w:val="none" w:sz="0" w:space="0" w:color="auto"/>
                <w:bottom w:val="none" w:sz="0" w:space="0" w:color="auto"/>
                <w:right w:val="none" w:sz="0" w:space="0" w:color="auto"/>
              </w:divBdr>
              <w:divsChild>
                <w:div w:id="1263536645">
                  <w:marLeft w:val="0"/>
                  <w:marRight w:val="0"/>
                  <w:marTop w:val="0"/>
                  <w:marBottom w:val="0"/>
                  <w:divBdr>
                    <w:top w:val="none" w:sz="0" w:space="0" w:color="auto"/>
                    <w:left w:val="none" w:sz="0" w:space="0" w:color="auto"/>
                    <w:bottom w:val="none" w:sz="0" w:space="0" w:color="auto"/>
                    <w:right w:val="none" w:sz="0" w:space="0" w:color="auto"/>
                  </w:divBdr>
                </w:div>
                <w:div w:id="1960334410">
                  <w:marLeft w:val="0"/>
                  <w:marRight w:val="0"/>
                  <w:marTop w:val="0"/>
                  <w:marBottom w:val="0"/>
                  <w:divBdr>
                    <w:top w:val="none" w:sz="0" w:space="0" w:color="auto"/>
                    <w:left w:val="none" w:sz="0" w:space="0" w:color="auto"/>
                    <w:bottom w:val="none" w:sz="0" w:space="0" w:color="auto"/>
                    <w:right w:val="none" w:sz="0" w:space="0" w:color="auto"/>
                  </w:divBdr>
                </w:div>
                <w:div w:id="964771258">
                  <w:marLeft w:val="0"/>
                  <w:marRight w:val="0"/>
                  <w:marTop w:val="0"/>
                  <w:marBottom w:val="0"/>
                  <w:divBdr>
                    <w:top w:val="none" w:sz="0" w:space="0" w:color="auto"/>
                    <w:left w:val="none" w:sz="0" w:space="0" w:color="auto"/>
                    <w:bottom w:val="none" w:sz="0" w:space="0" w:color="auto"/>
                    <w:right w:val="none" w:sz="0" w:space="0" w:color="auto"/>
                  </w:divBdr>
                </w:div>
              </w:divsChild>
            </w:div>
            <w:div w:id="1560171966">
              <w:marLeft w:val="0"/>
              <w:marRight w:val="0"/>
              <w:marTop w:val="0"/>
              <w:marBottom w:val="0"/>
              <w:divBdr>
                <w:top w:val="none" w:sz="0" w:space="0" w:color="auto"/>
                <w:left w:val="none" w:sz="0" w:space="0" w:color="auto"/>
                <w:bottom w:val="none" w:sz="0" w:space="0" w:color="auto"/>
                <w:right w:val="none" w:sz="0" w:space="0" w:color="auto"/>
              </w:divBdr>
              <w:divsChild>
                <w:div w:id="1012393">
                  <w:marLeft w:val="0"/>
                  <w:marRight w:val="0"/>
                  <w:marTop w:val="0"/>
                  <w:marBottom w:val="0"/>
                  <w:divBdr>
                    <w:top w:val="none" w:sz="0" w:space="0" w:color="auto"/>
                    <w:left w:val="none" w:sz="0" w:space="0" w:color="auto"/>
                    <w:bottom w:val="none" w:sz="0" w:space="0" w:color="auto"/>
                    <w:right w:val="none" w:sz="0" w:space="0" w:color="auto"/>
                  </w:divBdr>
                </w:div>
              </w:divsChild>
            </w:div>
            <w:div w:id="518203162">
              <w:marLeft w:val="0"/>
              <w:marRight w:val="0"/>
              <w:marTop w:val="0"/>
              <w:marBottom w:val="0"/>
              <w:divBdr>
                <w:top w:val="none" w:sz="0" w:space="0" w:color="auto"/>
                <w:left w:val="none" w:sz="0" w:space="0" w:color="auto"/>
                <w:bottom w:val="none" w:sz="0" w:space="0" w:color="auto"/>
                <w:right w:val="none" w:sz="0" w:space="0" w:color="auto"/>
              </w:divBdr>
              <w:divsChild>
                <w:div w:id="1915817787">
                  <w:marLeft w:val="0"/>
                  <w:marRight w:val="0"/>
                  <w:marTop w:val="0"/>
                  <w:marBottom w:val="0"/>
                  <w:divBdr>
                    <w:top w:val="none" w:sz="0" w:space="0" w:color="auto"/>
                    <w:left w:val="none" w:sz="0" w:space="0" w:color="auto"/>
                    <w:bottom w:val="none" w:sz="0" w:space="0" w:color="auto"/>
                    <w:right w:val="none" w:sz="0" w:space="0" w:color="auto"/>
                  </w:divBdr>
                </w:div>
                <w:div w:id="1706327229">
                  <w:marLeft w:val="0"/>
                  <w:marRight w:val="0"/>
                  <w:marTop w:val="0"/>
                  <w:marBottom w:val="0"/>
                  <w:divBdr>
                    <w:top w:val="none" w:sz="0" w:space="0" w:color="auto"/>
                    <w:left w:val="none" w:sz="0" w:space="0" w:color="auto"/>
                    <w:bottom w:val="none" w:sz="0" w:space="0" w:color="auto"/>
                    <w:right w:val="none" w:sz="0" w:space="0" w:color="auto"/>
                  </w:divBdr>
                </w:div>
              </w:divsChild>
            </w:div>
            <w:div w:id="2063862470">
              <w:marLeft w:val="0"/>
              <w:marRight w:val="0"/>
              <w:marTop w:val="0"/>
              <w:marBottom w:val="0"/>
              <w:divBdr>
                <w:top w:val="none" w:sz="0" w:space="0" w:color="auto"/>
                <w:left w:val="none" w:sz="0" w:space="0" w:color="auto"/>
                <w:bottom w:val="none" w:sz="0" w:space="0" w:color="auto"/>
                <w:right w:val="none" w:sz="0" w:space="0" w:color="auto"/>
              </w:divBdr>
              <w:divsChild>
                <w:div w:id="7648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4767">
          <w:marLeft w:val="0"/>
          <w:marRight w:val="0"/>
          <w:marTop w:val="0"/>
          <w:marBottom w:val="0"/>
          <w:divBdr>
            <w:top w:val="none" w:sz="0" w:space="0" w:color="auto"/>
            <w:left w:val="none" w:sz="0" w:space="0" w:color="auto"/>
            <w:bottom w:val="none" w:sz="0" w:space="0" w:color="auto"/>
            <w:right w:val="none" w:sz="0" w:space="0" w:color="auto"/>
          </w:divBdr>
          <w:divsChild>
            <w:div w:id="200287852">
              <w:marLeft w:val="0"/>
              <w:marRight w:val="0"/>
              <w:marTop w:val="0"/>
              <w:marBottom w:val="0"/>
              <w:divBdr>
                <w:top w:val="none" w:sz="0" w:space="0" w:color="auto"/>
                <w:left w:val="none" w:sz="0" w:space="0" w:color="auto"/>
                <w:bottom w:val="none" w:sz="0" w:space="0" w:color="auto"/>
                <w:right w:val="none" w:sz="0" w:space="0" w:color="auto"/>
              </w:divBdr>
              <w:divsChild>
                <w:div w:id="1015227918">
                  <w:marLeft w:val="0"/>
                  <w:marRight w:val="0"/>
                  <w:marTop w:val="0"/>
                  <w:marBottom w:val="0"/>
                  <w:divBdr>
                    <w:top w:val="none" w:sz="0" w:space="0" w:color="auto"/>
                    <w:left w:val="none" w:sz="0" w:space="0" w:color="auto"/>
                    <w:bottom w:val="none" w:sz="0" w:space="0" w:color="auto"/>
                    <w:right w:val="none" w:sz="0" w:space="0" w:color="auto"/>
                  </w:divBdr>
                </w:div>
              </w:divsChild>
            </w:div>
            <w:div w:id="992412980">
              <w:marLeft w:val="0"/>
              <w:marRight w:val="0"/>
              <w:marTop w:val="0"/>
              <w:marBottom w:val="0"/>
              <w:divBdr>
                <w:top w:val="none" w:sz="0" w:space="0" w:color="auto"/>
                <w:left w:val="none" w:sz="0" w:space="0" w:color="auto"/>
                <w:bottom w:val="none" w:sz="0" w:space="0" w:color="auto"/>
                <w:right w:val="none" w:sz="0" w:space="0" w:color="auto"/>
              </w:divBdr>
              <w:divsChild>
                <w:div w:id="13310185">
                  <w:marLeft w:val="0"/>
                  <w:marRight w:val="0"/>
                  <w:marTop w:val="0"/>
                  <w:marBottom w:val="0"/>
                  <w:divBdr>
                    <w:top w:val="none" w:sz="0" w:space="0" w:color="auto"/>
                    <w:left w:val="none" w:sz="0" w:space="0" w:color="auto"/>
                    <w:bottom w:val="none" w:sz="0" w:space="0" w:color="auto"/>
                    <w:right w:val="none" w:sz="0" w:space="0" w:color="auto"/>
                  </w:divBdr>
                </w:div>
              </w:divsChild>
            </w:div>
            <w:div w:id="561795009">
              <w:marLeft w:val="0"/>
              <w:marRight w:val="0"/>
              <w:marTop w:val="0"/>
              <w:marBottom w:val="0"/>
              <w:divBdr>
                <w:top w:val="none" w:sz="0" w:space="0" w:color="auto"/>
                <w:left w:val="none" w:sz="0" w:space="0" w:color="auto"/>
                <w:bottom w:val="none" w:sz="0" w:space="0" w:color="auto"/>
                <w:right w:val="none" w:sz="0" w:space="0" w:color="auto"/>
              </w:divBdr>
              <w:divsChild>
                <w:div w:id="572131696">
                  <w:marLeft w:val="0"/>
                  <w:marRight w:val="0"/>
                  <w:marTop w:val="0"/>
                  <w:marBottom w:val="0"/>
                  <w:divBdr>
                    <w:top w:val="none" w:sz="0" w:space="0" w:color="auto"/>
                    <w:left w:val="none" w:sz="0" w:space="0" w:color="auto"/>
                    <w:bottom w:val="none" w:sz="0" w:space="0" w:color="auto"/>
                    <w:right w:val="none" w:sz="0" w:space="0" w:color="auto"/>
                  </w:divBdr>
                </w:div>
              </w:divsChild>
            </w:div>
            <w:div w:id="1406075171">
              <w:marLeft w:val="0"/>
              <w:marRight w:val="0"/>
              <w:marTop w:val="0"/>
              <w:marBottom w:val="0"/>
              <w:divBdr>
                <w:top w:val="none" w:sz="0" w:space="0" w:color="auto"/>
                <w:left w:val="none" w:sz="0" w:space="0" w:color="auto"/>
                <w:bottom w:val="none" w:sz="0" w:space="0" w:color="auto"/>
                <w:right w:val="none" w:sz="0" w:space="0" w:color="auto"/>
              </w:divBdr>
              <w:divsChild>
                <w:div w:id="1041369484">
                  <w:marLeft w:val="0"/>
                  <w:marRight w:val="0"/>
                  <w:marTop w:val="0"/>
                  <w:marBottom w:val="0"/>
                  <w:divBdr>
                    <w:top w:val="none" w:sz="0" w:space="0" w:color="auto"/>
                    <w:left w:val="none" w:sz="0" w:space="0" w:color="auto"/>
                    <w:bottom w:val="none" w:sz="0" w:space="0" w:color="auto"/>
                    <w:right w:val="none" w:sz="0" w:space="0" w:color="auto"/>
                  </w:divBdr>
                </w:div>
              </w:divsChild>
            </w:div>
            <w:div w:id="250284725">
              <w:marLeft w:val="0"/>
              <w:marRight w:val="0"/>
              <w:marTop w:val="0"/>
              <w:marBottom w:val="0"/>
              <w:divBdr>
                <w:top w:val="none" w:sz="0" w:space="0" w:color="auto"/>
                <w:left w:val="none" w:sz="0" w:space="0" w:color="auto"/>
                <w:bottom w:val="none" w:sz="0" w:space="0" w:color="auto"/>
                <w:right w:val="none" w:sz="0" w:space="0" w:color="auto"/>
              </w:divBdr>
              <w:divsChild>
                <w:div w:id="431632881">
                  <w:marLeft w:val="0"/>
                  <w:marRight w:val="0"/>
                  <w:marTop w:val="0"/>
                  <w:marBottom w:val="0"/>
                  <w:divBdr>
                    <w:top w:val="none" w:sz="0" w:space="0" w:color="auto"/>
                    <w:left w:val="none" w:sz="0" w:space="0" w:color="auto"/>
                    <w:bottom w:val="none" w:sz="0" w:space="0" w:color="auto"/>
                    <w:right w:val="none" w:sz="0" w:space="0" w:color="auto"/>
                  </w:divBdr>
                </w:div>
              </w:divsChild>
            </w:div>
            <w:div w:id="1706173080">
              <w:marLeft w:val="0"/>
              <w:marRight w:val="0"/>
              <w:marTop w:val="0"/>
              <w:marBottom w:val="0"/>
              <w:divBdr>
                <w:top w:val="none" w:sz="0" w:space="0" w:color="auto"/>
                <w:left w:val="none" w:sz="0" w:space="0" w:color="auto"/>
                <w:bottom w:val="none" w:sz="0" w:space="0" w:color="auto"/>
                <w:right w:val="none" w:sz="0" w:space="0" w:color="auto"/>
              </w:divBdr>
              <w:divsChild>
                <w:div w:id="1401902983">
                  <w:marLeft w:val="0"/>
                  <w:marRight w:val="0"/>
                  <w:marTop w:val="0"/>
                  <w:marBottom w:val="0"/>
                  <w:divBdr>
                    <w:top w:val="none" w:sz="0" w:space="0" w:color="auto"/>
                    <w:left w:val="none" w:sz="0" w:space="0" w:color="auto"/>
                    <w:bottom w:val="none" w:sz="0" w:space="0" w:color="auto"/>
                    <w:right w:val="none" w:sz="0" w:space="0" w:color="auto"/>
                  </w:divBdr>
                </w:div>
              </w:divsChild>
            </w:div>
            <w:div w:id="931090614">
              <w:marLeft w:val="0"/>
              <w:marRight w:val="0"/>
              <w:marTop w:val="0"/>
              <w:marBottom w:val="0"/>
              <w:divBdr>
                <w:top w:val="none" w:sz="0" w:space="0" w:color="auto"/>
                <w:left w:val="none" w:sz="0" w:space="0" w:color="auto"/>
                <w:bottom w:val="none" w:sz="0" w:space="0" w:color="auto"/>
                <w:right w:val="none" w:sz="0" w:space="0" w:color="auto"/>
              </w:divBdr>
              <w:divsChild>
                <w:div w:id="284967219">
                  <w:marLeft w:val="0"/>
                  <w:marRight w:val="0"/>
                  <w:marTop w:val="0"/>
                  <w:marBottom w:val="0"/>
                  <w:divBdr>
                    <w:top w:val="none" w:sz="0" w:space="0" w:color="auto"/>
                    <w:left w:val="none" w:sz="0" w:space="0" w:color="auto"/>
                    <w:bottom w:val="none" w:sz="0" w:space="0" w:color="auto"/>
                    <w:right w:val="none" w:sz="0" w:space="0" w:color="auto"/>
                  </w:divBdr>
                </w:div>
                <w:div w:id="1481342949">
                  <w:marLeft w:val="0"/>
                  <w:marRight w:val="0"/>
                  <w:marTop w:val="0"/>
                  <w:marBottom w:val="0"/>
                  <w:divBdr>
                    <w:top w:val="none" w:sz="0" w:space="0" w:color="auto"/>
                    <w:left w:val="none" w:sz="0" w:space="0" w:color="auto"/>
                    <w:bottom w:val="none" w:sz="0" w:space="0" w:color="auto"/>
                    <w:right w:val="none" w:sz="0" w:space="0" w:color="auto"/>
                  </w:divBdr>
                </w:div>
                <w:div w:id="666441616">
                  <w:marLeft w:val="0"/>
                  <w:marRight w:val="0"/>
                  <w:marTop w:val="0"/>
                  <w:marBottom w:val="0"/>
                  <w:divBdr>
                    <w:top w:val="none" w:sz="0" w:space="0" w:color="auto"/>
                    <w:left w:val="none" w:sz="0" w:space="0" w:color="auto"/>
                    <w:bottom w:val="none" w:sz="0" w:space="0" w:color="auto"/>
                    <w:right w:val="none" w:sz="0" w:space="0" w:color="auto"/>
                  </w:divBdr>
                </w:div>
                <w:div w:id="1810980385">
                  <w:marLeft w:val="0"/>
                  <w:marRight w:val="0"/>
                  <w:marTop w:val="0"/>
                  <w:marBottom w:val="0"/>
                  <w:divBdr>
                    <w:top w:val="none" w:sz="0" w:space="0" w:color="auto"/>
                    <w:left w:val="none" w:sz="0" w:space="0" w:color="auto"/>
                    <w:bottom w:val="none" w:sz="0" w:space="0" w:color="auto"/>
                    <w:right w:val="none" w:sz="0" w:space="0" w:color="auto"/>
                  </w:divBdr>
                </w:div>
              </w:divsChild>
            </w:div>
            <w:div w:id="429550233">
              <w:marLeft w:val="0"/>
              <w:marRight w:val="0"/>
              <w:marTop w:val="0"/>
              <w:marBottom w:val="0"/>
              <w:divBdr>
                <w:top w:val="none" w:sz="0" w:space="0" w:color="auto"/>
                <w:left w:val="none" w:sz="0" w:space="0" w:color="auto"/>
                <w:bottom w:val="none" w:sz="0" w:space="0" w:color="auto"/>
                <w:right w:val="none" w:sz="0" w:space="0" w:color="auto"/>
              </w:divBdr>
              <w:divsChild>
                <w:div w:id="2046052788">
                  <w:marLeft w:val="0"/>
                  <w:marRight w:val="0"/>
                  <w:marTop w:val="0"/>
                  <w:marBottom w:val="0"/>
                  <w:divBdr>
                    <w:top w:val="none" w:sz="0" w:space="0" w:color="auto"/>
                    <w:left w:val="none" w:sz="0" w:space="0" w:color="auto"/>
                    <w:bottom w:val="none" w:sz="0" w:space="0" w:color="auto"/>
                    <w:right w:val="none" w:sz="0" w:space="0" w:color="auto"/>
                  </w:divBdr>
                </w:div>
              </w:divsChild>
            </w:div>
            <w:div w:id="1045106468">
              <w:marLeft w:val="0"/>
              <w:marRight w:val="0"/>
              <w:marTop w:val="0"/>
              <w:marBottom w:val="0"/>
              <w:divBdr>
                <w:top w:val="none" w:sz="0" w:space="0" w:color="auto"/>
                <w:left w:val="none" w:sz="0" w:space="0" w:color="auto"/>
                <w:bottom w:val="none" w:sz="0" w:space="0" w:color="auto"/>
                <w:right w:val="none" w:sz="0" w:space="0" w:color="auto"/>
              </w:divBdr>
              <w:divsChild>
                <w:div w:id="571157081">
                  <w:marLeft w:val="0"/>
                  <w:marRight w:val="0"/>
                  <w:marTop w:val="0"/>
                  <w:marBottom w:val="0"/>
                  <w:divBdr>
                    <w:top w:val="none" w:sz="0" w:space="0" w:color="auto"/>
                    <w:left w:val="none" w:sz="0" w:space="0" w:color="auto"/>
                    <w:bottom w:val="none" w:sz="0" w:space="0" w:color="auto"/>
                    <w:right w:val="none" w:sz="0" w:space="0" w:color="auto"/>
                  </w:divBdr>
                </w:div>
              </w:divsChild>
            </w:div>
            <w:div w:id="866523361">
              <w:marLeft w:val="0"/>
              <w:marRight w:val="0"/>
              <w:marTop w:val="0"/>
              <w:marBottom w:val="0"/>
              <w:divBdr>
                <w:top w:val="none" w:sz="0" w:space="0" w:color="auto"/>
                <w:left w:val="none" w:sz="0" w:space="0" w:color="auto"/>
                <w:bottom w:val="none" w:sz="0" w:space="0" w:color="auto"/>
                <w:right w:val="none" w:sz="0" w:space="0" w:color="auto"/>
              </w:divBdr>
              <w:divsChild>
                <w:div w:id="1745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0893">
          <w:marLeft w:val="0"/>
          <w:marRight w:val="0"/>
          <w:marTop w:val="0"/>
          <w:marBottom w:val="0"/>
          <w:divBdr>
            <w:top w:val="none" w:sz="0" w:space="0" w:color="auto"/>
            <w:left w:val="none" w:sz="0" w:space="0" w:color="auto"/>
            <w:bottom w:val="none" w:sz="0" w:space="0" w:color="auto"/>
            <w:right w:val="none" w:sz="0" w:space="0" w:color="auto"/>
          </w:divBdr>
          <w:divsChild>
            <w:div w:id="716121580">
              <w:marLeft w:val="0"/>
              <w:marRight w:val="0"/>
              <w:marTop w:val="0"/>
              <w:marBottom w:val="0"/>
              <w:divBdr>
                <w:top w:val="none" w:sz="0" w:space="0" w:color="auto"/>
                <w:left w:val="none" w:sz="0" w:space="0" w:color="auto"/>
                <w:bottom w:val="none" w:sz="0" w:space="0" w:color="auto"/>
                <w:right w:val="none" w:sz="0" w:space="0" w:color="auto"/>
              </w:divBdr>
              <w:divsChild>
                <w:div w:id="437262852">
                  <w:marLeft w:val="0"/>
                  <w:marRight w:val="0"/>
                  <w:marTop w:val="0"/>
                  <w:marBottom w:val="0"/>
                  <w:divBdr>
                    <w:top w:val="none" w:sz="0" w:space="0" w:color="auto"/>
                    <w:left w:val="none" w:sz="0" w:space="0" w:color="auto"/>
                    <w:bottom w:val="none" w:sz="0" w:space="0" w:color="auto"/>
                    <w:right w:val="none" w:sz="0" w:space="0" w:color="auto"/>
                  </w:divBdr>
                </w:div>
              </w:divsChild>
            </w:div>
            <w:div w:id="985934444">
              <w:marLeft w:val="0"/>
              <w:marRight w:val="0"/>
              <w:marTop w:val="0"/>
              <w:marBottom w:val="0"/>
              <w:divBdr>
                <w:top w:val="none" w:sz="0" w:space="0" w:color="auto"/>
                <w:left w:val="none" w:sz="0" w:space="0" w:color="auto"/>
                <w:bottom w:val="none" w:sz="0" w:space="0" w:color="auto"/>
                <w:right w:val="none" w:sz="0" w:space="0" w:color="auto"/>
              </w:divBdr>
              <w:divsChild>
                <w:div w:id="1684432738">
                  <w:marLeft w:val="0"/>
                  <w:marRight w:val="0"/>
                  <w:marTop w:val="0"/>
                  <w:marBottom w:val="0"/>
                  <w:divBdr>
                    <w:top w:val="none" w:sz="0" w:space="0" w:color="auto"/>
                    <w:left w:val="none" w:sz="0" w:space="0" w:color="auto"/>
                    <w:bottom w:val="none" w:sz="0" w:space="0" w:color="auto"/>
                    <w:right w:val="none" w:sz="0" w:space="0" w:color="auto"/>
                  </w:divBdr>
                </w:div>
              </w:divsChild>
            </w:div>
            <w:div w:id="152793713">
              <w:marLeft w:val="0"/>
              <w:marRight w:val="0"/>
              <w:marTop w:val="0"/>
              <w:marBottom w:val="0"/>
              <w:divBdr>
                <w:top w:val="none" w:sz="0" w:space="0" w:color="auto"/>
                <w:left w:val="none" w:sz="0" w:space="0" w:color="auto"/>
                <w:bottom w:val="none" w:sz="0" w:space="0" w:color="auto"/>
                <w:right w:val="none" w:sz="0" w:space="0" w:color="auto"/>
              </w:divBdr>
              <w:divsChild>
                <w:div w:id="320500671">
                  <w:marLeft w:val="0"/>
                  <w:marRight w:val="0"/>
                  <w:marTop w:val="0"/>
                  <w:marBottom w:val="0"/>
                  <w:divBdr>
                    <w:top w:val="none" w:sz="0" w:space="0" w:color="auto"/>
                    <w:left w:val="none" w:sz="0" w:space="0" w:color="auto"/>
                    <w:bottom w:val="none" w:sz="0" w:space="0" w:color="auto"/>
                    <w:right w:val="none" w:sz="0" w:space="0" w:color="auto"/>
                  </w:divBdr>
                </w:div>
              </w:divsChild>
            </w:div>
            <w:div w:id="2134054548">
              <w:marLeft w:val="0"/>
              <w:marRight w:val="0"/>
              <w:marTop w:val="0"/>
              <w:marBottom w:val="0"/>
              <w:divBdr>
                <w:top w:val="none" w:sz="0" w:space="0" w:color="auto"/>
                <w:left w:val="none" w:sz="0" w:space="0" w:color="auto"/>
                <w:bottom w:val="none" w:sz="0" w:space="0" w:color="auto"/>
                <w:right w:val="none" w:sz="0" w:space="0" w:color="auto"/>
              </w:divBdr>
              <w:divsChild>
                <w:div w:id="1908033430">
                  <w:marLeft w:val="0"/>
                  <w:marRight w:val="0"/>
                  <w:marTop w:val="0"/>
                  <w:marBottom w:val="0"/>
                  <w:divBdr>
                    <w:top w:val="none" w:sz="0" w:space="0" w:color="auto"/>
                    <w:left w:val="none" w:sz="0" w:space="0" w:color="auto"/>
                    <w:bottom w:val="none" w:sz="0" w:space="0" w:color="auto"/>
                    <w:right w:val="none" w:sz="0" w:space="0" w:color="auto"/>
                  </w:divBdr>
                </w:div>
                <w:div w:id="1629434763">
                  <w:marLeft w:val="0"/>
                  <w:marRight w:val="0"/>
                  <w:marTop w:val="0"/>
                  <w:marBottom w:val="0"/>
                  <w:divBdr>
                    <w:top w:val="none" w:sz="0" w:space="0" w:color="auto"/>
                    <w:left w:val="none" w:sz="0" w:space="0" w:color="auto"/>
                    <w:bottom w:val="none" w:sz="0" w:space="0" w:color="auto"/>
                    <w:right w:val="none" w:sz="0" w:space="0" w:color="auto"/>
                  </w:divBdr>
                </w:div>
              </w:divsChild>
            </w:div>
            <w:div w:id="1222667056">
              <w:marLeft w:val="0"/>
              <w:marRight w:val="0"/>
              <w:marTop w:val="0"/>
              <w:marBottom w:val="0"/>
              <w:divBdr>
                <w:top w:val="none" w:sz="0" w:space="0" w:color="auto"/>
                <w:left w:val="none" w:sz="0" w:space="0" w:color="auto"/>
                <w:bottom w:val="none" w:sz="0" w:space="0" w:color="auto"/>
                <w:right w:val="none" w:sz="0" w:space="0" w:color="auto"/>
              </w:divBdr>
              <w:divsChild>
                <w:div w:id="830101162">
                  <w:marLeft w:val="0"/>
                  <w:marRight w:val="0"/>
                  <w:marTop w:val="0"/>
                  <w:marBottom w:val="0"/>
                  <w:divBdr>
                    <w:top w:val="none" w:sz="0" w:space="0" w:color="auto"/>
                    <w:left w:val="none" w:sz="0" w:space="0" w:color="auto"/>
                    <w:bottom w:val="none" w:sz="0" w:space="0" w:color="auto"/>
                    <w:right w:val="none" w:sz="0" w:space="0" w:color="auto"/>
                  </w:divBdr>
                </w:div>
                <w:div w:id="1390808714">
                  <w:marLeft w:val="0"/>
                  <w:marRight w:val="0"/>
                  <w:marTop w:val="0"/>
                  <w:marBottom w:val="0"/>
                  <w:divBdr>
                    <w:top w:val="none" w:sz="0" w:space="0" w:color="auto"/>
                    <w:left w:val="none" w:sz="0" w:space="0" w:color="auto"/>
                    <w:bottom w:val="none" w:sz="0" w:space="0" w:color="auto"/>
                    <w:right w:val="none" w:sz="0" w:space="0" w:color="auto"/>
                  </w:divBdr>
                </w:div>
              </w:divsChild>
            </w:div>
            <w:div w:id="1818063966">
              <w:marLeft w:val="0"/>
              <w:marRight w:val="0"/>
              <w:marTop w:val="0"/>
              <w:marBottom w:val="0"/>
              <w:divBdr>
                <w:top w:val="none" w:sz="0" w:space="0" w:color="auto"/>
                <w:left w:val="none" w:sz="0" w:space="0" w:color="auto"/>
                <w:bottom w:val="none" w:sz="0" w:space="0" w:color="auto"/>
                <w:right w:val="none" w:sz="0" w:space="0" w:color="auto"/>
              </w:divBdr>
              <w:divsChild>
                <w:div w:id="889225196">
                  <w:marLeft w:val="0"/>
                  <w:marRight w:val="0"/>
                  <w:marTop w:val="0"/>
                  <w:marBottom w:val="0"/>
                  <w:divBdr>
                    <w:top w:val="none" w:sz="0" w:space="0" w:color="auto"/>
                    <w:left w:val="none" w:sz="0" w:space="0" w:color="auto"/>
                    <w:bottom w:val="none" w:sz="0" w:space="0" w:color="auto"/>
                    <w:right w:val="none" w:sz="0" w:space="0" w:color="auto"/>
                  </w:divBdr>
                </w:div>
                <w:div w:id="756171810">
                  <w:marLeft w:val="0"/>
                  <w:marRight w:val="0"/>
                  <w:marTop w:val="0"/>
                  <w:marBottom w:val="0"/>
                  <w:divBdr>
                    <w:top w:val="none" w:sz="0" w:space="0" w:color="auto"/>
                    <w:left w:val="none" w:sz="0" w:space="0" w:color="auto"/>
                    <w:bottom w:val="none" w:sz="0" w:space="0" w:color="auto"/>
                    <w:right w:val="none" w:sz="0" w:space="0" w:color="auto"/>
                  </w:divBdr>
                </w:div>
              </w:divsChild>
            </w:div>
            <w:div w:id="1190266913">
              <w:marLeft w:val="0"/>
              <w:marRight w:val="0"/>
              <w:marTop w:val="0"/>
              <w:marBottom w:val="0"/>
              <w:divBdr>
                <w:top w:val="none" w:sz="0" w:space="0" w:color="auto"/>
                <w:left w:val="none" w:sz="0" w:space="0" w:color="auto"/>
                <w:bottom w:val="none" w:sz="0" w:space="0" w:color="auto"/>
                <w:right w:val="none" w:sz="0" w:space="0" w:color="auto"/>
              </w:divBdr>
              <w:divsChild>
                <w:div w:id="1863935625">
                  <w:marLeft w:val="0"/>
                  <w:marRight w:val="0"/>
                  <w:marTop w:val="0"/>
                  <w:marBottom w:val="0"/>
                  <w:divBdr>
                    <w:top w:val="none" w:sz="0" w:space="0" w:color="auto"/>
                    <w:left w:val="none" w:sz="0" w:space="0" w:color="auto"/>
                    <w:bottom w:val="none" w:sz="0" w:space="0" w:color="auto"/>
                    <w:right w:val="none" w:sz="0" w:space="0" w:color="auto"/>
                  </w:divBdr>
                </w:div>
                <w:div w:id="10968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1727">
      <w:bodyDiv w:val="1"/>
      <w:marLeft w:val="0"/>
      <w:marRight w:val="0"/>
      <w:marTop w:val="0"/>
      <w:marBottom w:val="0"/>
      <w:divBdr>
        <w:top w:val="none" w:sz="0" w:space="0" w:color="auto"/>
        <w:left w:val="none" w:sz="0" w:space="0" w:color="auto"/>
        <w:bottom w:val="none" w:sz="0" w:space="0" w:color="auto"/>
        <w:right w:val="none" w:sz="0" w:space="0" w:color="auto"/>
      </w:divBdr>
      <w:divsChild>
        <w:div w:id="996498447">
          <w:marLeft w:val="0"/>
          <w:marRight w:val="0"/>
          <w:marTop w:val="0"/>
          <w:marBottom w:val="0"/>
          <w:divBdr>
            <w:top w:val="none" w:sz="0" w:space="0" w:color="auto"/>
            <w:left w:val="none" w:sz="0" w:space="0" w:color="auto"/>
            <w:bottom w:val="none" w:sz="0" w:space="0" w:color="auto"/>
            <w:right w:val="none" w:sz="0" w:space="0" w:color="auto"/>
          </w:divBdr>
          <w:divsChild>
            <w:div w:id="1659767445">
              <w:marLeft w:val="0"/>
              <w:marRight w:val="0"/>
              <w:marTop w:val="0"/>
              <w:marBottom w:val="0"/>
              <w:divBdr>
                <w:top w:val="none" w:sz="0" w:space="0" w:color="auto"/>
                <w:left w:val="none" w:sz="0" w:space="0" w:color="auto"/>
                <w:bottom w:val="none" w:sz="0" w:space="0" w:color="auto"/>
                <w:right w:val="none" w:sz="0" w:space="0" w:color="auto"/>
              </w:divBdr>
              <w:divsChild>
                <w:div w:id="2030717563">
                  <w:marLeft w:val="0"/>
                  <w:marRight w:val="0"/>
                  <w:marTop w:val="0"/>
                  <w:marBottom w:val="0"/>
                  <w:divBdr>
                    <w:top w:val="none" w:sz="0" w:space="0" w:color="auto"/>
                    <w:left w:val="none" w:sz="0" w:space="0" w:color="auto"/>
                    <w:bottom w:val="none" w:sz="0" w:space="0" w:color="auto"/>
                    <w:right w:val="none" w:sz="0" w:space="0" w:color="auto"/>
                  </w:divBdr>
                </w:div>
              </w:divsChild>
            </w:div>
            <w:div w:id="912158978">
              <w:marLeft w:val="0"/>
              <w:marRight w:val="0"/>
              <w:marTop w:val="0"/>
              <w:marBottom w:val="0"/>
              <w:divBdr>
                <w:top w:val="none" w:sz="0" w:space="0" w:color="auto"/>
                <w:left w:val="none" w:sz="0" w:space="0" w:color="auto"/>
                <w:bottom w:val="none" w:sz="0" w:space="0" w:color="auto"/>
                <w:right w:val="none" w:sz="0" w:space="0" w:color="auto"/>
              </w:divBdr>
              <w:divsChild>
                <w:div w:id="332337812">
                  <w:marLeft w:val="0"/>
                  <w:marRight w:val="0"/>
                  <w:marTop w:val="0"/>
                  <w:marBottom w:val="0"/>
                  <w:divBdr>
                    <w:top w:val="none" w:sz="0" w:space="0" w:color="auto"/>
                    <w:left w:val="none" w:sz="0" w:space="0" w:color="auto"/>
                    <w:bottom w:val="none" w:sz="0" w:space="0" w:color="auto"/>
                    <w:right w:val="none" w:sz="0" w:space="0" w:color="auto"/>
                  </w:divBdr>
                </w:div>
              </w:divsChild>
            </w:div>
            <w:div w:id="407117220">
              <w:marLeft w:val="0"/>
              <w:marRight w:val="0"/>
              <w:marTop w:val="0"/>
              <w:marBottom w:val="0"/>
              <w:divBdr>
                <w:top w:val="none" w:sz="0" w:space="0" w:color="auto"/>
                <w:left w:val="none" w:sz="0" w:space="0" w:color="auto"/>
                <w:bottom w:val="none" w:sz="0" w:space="0" w:color="auto"/>
                <w:right w:val="none" w:sz="0" w:space="0" w:color="auto"/>
              </w:divBdr>
              <w:divsChild>
                <w:div w:id="1969237448">
                  <w:marLeft w:val="0"/>
                  <w:marRight w:val="0"/>
                  <w:marTop w:val="0"/>
                  <w:marBottom w:val="0"/>
                  <w:divBdr>
                    <w:top w:val="none" w:sz="0" w:space="0" w:color="auto"/>
                    <w:left w:val="none" w:sz="0" w:space="0" w:color="auto"/>
                    <w:bottom w:val="none" w:sz="0" w:space="0" w:color="auto"/>
                    <w:right w:val="none" w:sz="0" w:space="0" w:color="auto"/>
                  </w:divBdr>
                </w:div>
                <w:div w:id="1616406683">
                  <w:marLeft w:val="0"/>
                  <w:marRight w:val="0"/>
                  <w:marTop w:val="0"/>
                  <w:marBottom w:val="0"/>
                  <w:divBdr>
                    <w:top w:val="none" w:sz="0" w:space="0" w:color="auto"/>
                    <w:left w:val="none" w:sz="0" w:space="0" w:color="auto"/>
                    <w:bottom w:val="none" w:sz="0" w:space="0" w:color="auto"/>
                    <w:right w:val="none" w:sz="0" w:space="0" w:color="auto"/>
                  </w:divBdr>
                </w:div>
              </w:divsChild>
            </w:div>
            <w:div w:id="561063191">
              <w:marLeft w:val="0"/>
              <w:marRight w:val="0"/>
              <w:marTop w:val="0"/>
              <w:marBottom w:val="0"/>
              <w:divBdr>
                <w:top w:val="none" w:sz="0" w:space="0" w:color="auto"/>
                <w:left w:val="none" w:sz="0" w:space="0" w:color="auto"/>
                <w:bottom w:val="none" w:sz="0" w:space="0" w:color="auto"/>
                <w:right w:val="none" w:sz="0" w:space="0" w:color="auto"/>
              </w:divBdr>
              <w:divsChild>
                <w:div w:id="1027291838">
                  <w:marLeft w:val="0"/>
                  <w:marRight w:val="0"/>
                  <w:marTop w:val="0"/>
                  <w:marBottom w:val="0"/>
                  <w:divBdr>
                    <w:top w:val="none" w:sz="0" w:space="0" w:color="auto"/>
                    <w:left w:val="none" w:sz="0" w:space="0" w:color="auto"/>
                    <w:bottom w:val="none" w:sz="0" w:space="0" w:color="auto"/>
                    <w:right w:val="none" w:sz="0" w:space="0" w:color="auto"/>
                  </w:divBdr>
                </w:div>
              </w:divsChild>
            </w:div>
            <w:div w:id="1349411216">
              <w:marLeft w:val="0"/>
              <w:marRight w:val="0"/>
              <w:marTop w:val="0"/>
              <w:marBottom w:val="0"/>
              <w:divBdr>
                <w:top w:val="none" w:sz="0" w:space="0" w:color="auto"/>
                <w:left w:val="none" w:sz="0" w:space="0" w:color="auto"/>
                <w:bottom w:val="none" w:sz="0" w:space="0" w:color="auto"/>
                <w:right w:val="none" w:sz="0" w:space="0" w:color="auto"/>
              </w:divBdr>
              <w:divsChild>
                <w:div w:id="1988168790">
                  <w:marLeft w:val="0"/>
                  <w:marRight w:val="0"/>
                  <w:marTop w:val="0"/>
                  <w:marBottom w:val="0"/>
                  <w:divBdr>
                    <w:top w:val="none" w:sz="0" w:space="0" w:color="auto"/>
                    <w:left w:val="none" w:sz="0" w:space="0" w:color="auto"/>
                    <w:bottom w:val="none" w:sz="0" w:space="0" w:color="auto"/>
                    <w:right w:val="none" w:sz="0" w:space="0" w:color="auto"/>
                  </w:divBdr>
                </w:div>
              </w:divsChild>
            </w:div>
            <w:div w:id="316961818">
              <w:marLeft w:val="0"/>
              <w:marRight w:val="0"/>
              <w:marTop w:val="0"/>
              <w:marBottom w:val="0"/>
              <w:divBdr>
                <w:top w:val="none" w:sz="0" w:space="0" w:color="auto"/>
                <w:left w:val="none" w:sz="0" w:space="0" w:color="auto"/>
                <w:bottom w:val="none" w:sz="0" w:space="0" w:color="auto"/>
                <w:right w:val="none" w:sz="0" w:space="0" w:color="auto"/>
              </w:divBdr>
              <w:divsChild>
                <w:div w:id="1893149970">
                  <w:marLeft w:val="0"/>
                  <w:marRight w:val="0"/>
                  <w:marTop w:val="0"/>
                  <w:marBottom w:val="0"/>
                  <w:divBdr>
                    <w:top w:val="none" w:sz="0" w:space="0" w:color="auto"/>
                    <w:left w:val="none" w:sz="0" w:space="0" w:color="auto"/>
                    <w:bottom w:val="none" w:sz="0" w:space="0" w:color="auto"/>
                    <w:right w:val="none" w:sz="0" w:space="0" w:color="auto"/>
                  </w:divBdr>
                </w:div>
              </w:divsChild>
            </w:div>
            <w:div w:id="1294097895">
              <w:marLeft w:val="0"/>
              <w:marRight w:val="0"/>
              <w:marTop w:val="0"/>
              <w:marBottom w:val="0"/>
              <w:divBdr>
                <w:top w:val="none" w:sz="0" w:space="0" w:color="auto"/>
                <w:left w:val="none" w:sz="0" w:space="0" w:color="auto"/>
                <w:bottom w:val="none" w:sz="0" w:space="0" w:color="auto"/>
                <w:right w:val="none" w:sz="0" w:space="0" w:color="auto"/>
              </w:divBdr>
              <w:divsChild>
                <w:div w:id="1048266235">
                  <w:marLeft w:val="0"/>
                  <w:marRight w:val="0"/>
                  <w:marTop w:val="0"/>
                  <w:marBottom w:val="0"/>
                  <w:divBdr>
                    <w:top w:val="none" w:sz="0" w:space="0" w:color="auto"/>
                    <w:left w:val="none" w:sz="0" w:space="0" w:color="auto"/>
                    <w:bottom w:val="none" w:sz="0" w:space="0" w:color="auto"/>
                    <w:right w:val="none" w:sz="0" w:space="0" w:color="auto"/>
                  </w:divBdr>
                </w:div>
              </w:divsChild>
            </w:div>
            <w:div w:id="454760958">
              <w:marLeft w:val="0"/>
              <w:marRight w:val="0"/>
              <w:marTop w:val="0"/>
              <w:marBottom w:val="0"/>
              <w:divBdr>
                <w:top w:val="none" w:sz="0" w:space="0" w:color="auto"/>
                <w:left w:val="none" w:sz="0" w:space="0" w:color="auto"/>
                <w:bottom w:val="none" w:sz="0" w:space="0" w:color="auto"/>
                <w:right w:val="none" w:sz="0" w:space="0" w:color="auto"/>
              </w:divBdr>
              <w:divsChild>
                <w:div w:id="1028485826">
                  <w:marLeft w:val="0"/>
                  <w:marRight w:val="0"/>
                  <w:marTop w:val="0"/>
                  <w:marBottom w:val="0"/>
                  <w:divBdr>
                    <w:top w:val="none" w:sz="0" w:space="0" w:color="auto"/>
                    <w:left w:val="none" w:sz="0" w:space="0" w:color="auto"/>
                    <w:bottom w:val="none" w:sz="0" w:space="0" w:color="auto"/>
                    <w:right w:val="none" w:sz="0" w:space="0" w:color="auto"/>
                  </w:divBdr>
                </w:div>
              </w:divsChild>
            </w:div>
            <w:div w:id="1502310536">
              <w:marLeft w:val="0"/>
              <w:marRight w:val="0"/>
              <w:marTop w:val="0"/>
              <w:marBottom w:val="0"/>
              <w:divBdr>
                <w:top w:val="none" w:sz="0" w:space="0" w:color="auto"/>
                <w:left w:val="none" w:sz="0" w:space="0" w:color="auto"/>
                <w:bottom w:val="none" w:sz="0" w:space="0" w:color="auto"/>
                <w:right w:val="none" w:sz="0" w:space="0" w:color="auto"/>
              </w:divBdr>
              <w:divsChild>
                <w:div w:id="6612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0609">
          <w:marLeft w:val="0"/>
          <w:marRight w:val="0"/>
          <w:marTop w:val="0"/>
          <w:marBottom w:val="0"/>
          <w:divBdr>
            <w:top w:val="none" w:sz="0" w:space="0" w:color="auto"/>
            <w:left w:val="none" w:sz="0" w:space="0" w:color="auto"/>
            <w:bottom w:val="none" w:sz="0" w:space="0" w:color="auto"/>
            <w:right w:val="none" w:sz="0" w:space="0" w:color="auto"/>
          </w:divBdr>
          <w:divsChild>
            <w:div w:id="877358218">
              <w:marLeft w:val="0"/>
              <w:marRight w:val="0"/>
              <w:marTop w:val="0"/>
              <w:marBottom w:val="0"/>
              <w:divBdr>
                <w:top w:val="none" w:sz="0" w:space="0" w:color="auto"/>
                <w:left w:val="none" w:sz="0" w:space="0" w:color="auto"/>
                <w:bottom w:val="none" w:sz="0" w:space="0" w:color="auto"/>
                <w:right w:val="none" w:sz="0" w:space="0" w:color="auto"/>
              </w:divBdr>
              <w:divsChild>
                <w:div w:id="1559709495">
                  <w:marLeft w:val="0"/>
                  <w:marRight w:val="0"/>
                  <w:marTop w:val="0"/>
                  <w:marBottom w:val="0"/>
                  <w:divBdr>
                    <w:top w:val="none" w:sz="0" w:space="0" w:color="auto"/>
                    <w:left w:val="none" w:sz="0" w:space="0" w:color="auto"/>
                    <w:bottom w:val="none" w:sz="0" w:space="0" w:color="auto"/>
                    <w:right w:val="none" w:sz="0" w:space="0" w:color="auto"/>
                  </w:divBdr>
                </w:div>
              </w:divsChild>
            </w:div>
            <w:div w:id="668212148">
              <w:marLeft w:val="0"/>
              <w:marRight w:val="0"/>
              <w:marTop w:val="0"/>
              <w:marBottom w:val="0"/>
              <w:divBdr>
                <w:top w:val="none" w:sz="0" w:space="0" w:color="auto"/>
                <w:left w:val="none" w:sz="0" w:space="0" w:color="auto"/>
                <w:bottom w:val="none" w:sz="0" w:space="0" w:color="auto"/>
                <w:right w:val="none" w:sz="0" w:space="0" w:color="auto"/>
              </w:divBdr>
              <w:divsChild>
                <w:div w:id="862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5366">
      <w:bodyDiv w:val="1"/>
      <w:marLeft w:val="0"/>
      <w:marRight w:val="0"/>
      <w:marTop w:val="0"/>
      <w:marBottom w:val="0"/>
      <w:divBdr>
        <w:top w:val="none" w:sz="0" w:space="0" w:color="auto"/>
        <w:left w:val="none" w:sz="0" w:space="0" w:color="auto"/>
        <w:bottom w:val="none" w:sz="0" w:space="0" w:color="auto"/>
        <w:right w:val="none" w:sz="0" w:space="0" w:color="auto"/>
      </w:divBdr>
    </w:div>
    <w:div w:id="1446658373">
      <w:bodyDiv w:val="1"/>
      <w:marLeft w:val="0"/>
      <w:marRight w:val="0"/>
      <w:marTop w:val="0"/>
      <w:marBottom w:val="0"/>
      <w:divBdr>
        <w:top w:val="none" w:sz="0" w:space="0" w:color="auto"/>
        <w:left w:val="none" w:sz="0" w:space="0" w:color="auto"/>
        <w:bottom w:val="none" w:sz="0" w:space="0" w:color="auto"/>
        <w:right w:val="none" w:sz="0" w:space="0" w:color="auto"/>
      </w:divBdr>
      <w:divsChild>
        <w:div w:id="2033412379">
          <w:marLeft w:val="0"/>
          <w:marRight w:val="0"/>
          <w:marTop w:val="0"/>
          <w:marBottom w:val="0"/>
          <w:divBdr>
            <w:top w:val="none" w:sz="0" w:space="0" w:color="auto"/>
            <w:left w:val="none" w:sz="0" w:space="0" w:color="auto"/>
            <w:bottom w:val="none" w:sz="0" w:space="0" w:color="auto"/>
            <w:right w:val="none" w:sz="0" w:space="0" w:color="auto"/>
          </w:divBdr>
          <w:divsChild>
            <w:div w:id="852888262">
              <w:marLeft w:val="0"/>
              <w:marRight w:val="0"/>
              <w:marTop w:val="0"/>
              <w:marBottom w:val="0"/>
              <w:divBdr>
                <w:top w:val="none" w:sz="0" w:space="0" w:color="auto"/>
                <w:left w:val="none" w:sz="0" w:space="0" w:color="auto"/>
                <w:bottom w:val="none" w:sz="0" w:space="0" w:color="auto"/>
                <w:right w:val="none" w:sz="0" w:space="0" w:color="auto"/>
              </w:divBdr>
              <w:divsChild>
                <w:div w:id="717436456">
                  <w:marLeft w:val="0"/>
                  <w:marRight w:val="0"/>
                  <w:marTop w:val="0"/>
                  <w:marBottom w:val="0"/>
                  <w:divBdr>
                    <w:top w:val="none" w:sz="0" w:space="0" w:color="auto"/>
                    <w:left w:val="none" w:sz="0" w:space="0" w:color="auto"/>
                    <w:bottom w:val="none" w:sz="0" w:space="0" w:color="auto"/>
                    <w:right w:val="none" w:sz="0" w:space="0" w:color="auto"/>
                  </w:divBdr>
                </w:div>
              </w:divsChild>
            </w:div>
            <w:div w:id="981740113">
              <w:marLeft w:val="0"/>
              <w:marRight w:val="0"/>
              <w:marTop w:val="0"/>
              <w:marBottom w:val="0"/>
              <w:divBdr>
                <w:top w:val="none" w:sz="0" w:space="0" w:color="auto"/>
                <w:left w:val="none" w:sz="0" w:space="0" w:color="auto"/>
                <w:bottom w:val="none" w:sz="0" w:space="0" w:color="auto"/>
                <w:right w:val="none" w:sz="0" w:space="0" w:color="auto"/>
              </w:divBdr>
              <w:divsChild>
                <w:div w:id="1268003488">
                  <w:marLeft w:val="0"/>
                  <w:marRight w:val="0"/>
                  <w:marTop w:val="0"/>
                  <w:marBottom w:val="0"/>
                  <w:divBdr>
                    <w:top w:val="none" w:sz="0" w:space="0" w:color="auto"/>
                    <w:left w:val="none" w:sz="0" w:space="0" w:color="auto"/>
                    <w:bottom w:val="none" w:sz="0" w:space="0" w:color="auto"/>
                    <w:right w:val="none" w:sz="0" w:space="0" w:color="auto"/>
                  </w:divBdr>
                </w:div>
              </w:divsChild>
            </w:div>
            <w:div w:id="326522245">
              <w:marLeft w:val="0"/>
              <w:marRight w:val="0"/>
              <w:marTop w:val="0"/>
              <w:marBottom w:val="0"/>
              <w:divBdr>
                <w:top w:val="none" w:sz="0" w:space="0" w:color="auto"/>
                <w:left w:val="none" w:sz="0" w:space="0" w:color="auto"/>
                <w:bottom w:val="none" w:sz="0" w:space="0" w:color="auto"/>
                <w:right w:val="none" w:sz="0" w:space="0" w:color="auto"/>
              </w:divBdr>
              <w:divsChild>
                <w:div w:id="1963490985">
                  <w:marLeft w:val="0"/>
                  <w:marRight w:val="0"/>
                  <w:marTop w:val="0"/>
                  <w:marBottom w:val="0"/>
                  <w:divBdr>
                    <w:top w:val="none" w:sz="0" w:space="0" w:color="auto"/>
                    <w:left w:val="none" w:sz="0" w:space="0" w:color="auto"/>
                    <w:bottom w:val="none" w:sz="0" w:space="0" w:color="auto"/>
                    <w:right w:val="none" w:sz="0" w:space="0" w:color="auto"/>
                  </w:divBdr>
                </w:div>
                <w:div w:id="13676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Protection@PAW.US.com" TargetMode="External"/><Relationship Id="rId5" Type="http://schemas.openxmlformats.org/officeDocument/2006/relationships/hyperlink" Target="https://store-dzgns.myshopify.com/pages/deale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Klina</dc:creator>
  <cp:keywords/>
  <dc:description/>
  <cp:lastModifiedBy>Richard Klina</cp:lastModifiedBy>
  <cp:revision>2</cp:revision>
  <dcterms:created xsi:type="dcterms:W3CDTF">2020-12-28T14:56:00Z</dcterms:created>
  <dcterms:modified xsi:type="dcterms:W3CDTF">2020-12-28T14:56:00Z</dcterms:modified>
</cp:coreProperties>
</file>